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nformat"/>
        <w:widowControl/>
        <w:ind w:left="-294" w:right="0" w:firstLine="720"/>
        <w:rPr>
          <w:rFonts w:ascii="Times New Roman" w:hAnsi="Times New Roman" w:cs="Times New Roman"/>
          <w:sz w:val="28"/>
          <w:szCs w:val="28"/>
        </w:rPr>
      </w:pPr>
      <w:r>
        <w:rPr>
          <w:rFonts w:cs="Times New Roman" w:ascii="Times New Roman" w:hAnsi="Times New Roman"/>
          <w:sz w:val="28"/>
          <w:szCs w:val="28"/>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7115" cy="849122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6127115" cy="8491220"/>
                    </a:xfrm>
                    <a:prstGeom prst="rect">
                      <a:avLst/>
                    </a:prstGeom>
                  </pic:spPr>
                </pic:pic>
              </a:graphicData>
            </a:graphic>
          </wp:anchor>
        </w:drawing>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925310" cy="9597390"/>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6925310" cy="9597390"/>
                    </a:xfrm>
                    <a:prstGeom prst="rect">
                      <a:avLst/>
                    </a:prstGeom>
                  </pic:spPr>
                </pic:pic>
              </a:graphicData>
            </a:graphic>
          </wp:anchor>
        </w:drawing>
      </w:r>
    </w:p>
    <w:p>
      <w:pPr>
        <w:pStyle w:val="ConsPlusNonformat"/>
        <w:widowControl/>
        <w:jc w:val="both"/>
        <w:rPr/>
      </w:pPr>
      <w:r>
        <w:rPr>
          <w:rFonts w:cs="Times New Roman" w:ascii="Times New Roman" w:hAnsi="Times New Roman"/>
          <w:sz w:val="28"/>
          <w:szCs w:val="28"/>
        </w:rPr>
        <w:t xml:space="preserve">                        </w:t>
      </w:r>
    </w:p>
    <w:p>
      <w:pPr>
        <w:pStyle w:val="Normal"/>
        <w:widowControl/>
        <w:shd w:val="clear" w:fill="FFFFFF"/>
        <w:tabs>
          <w:tab w:val="left" w:pos="720" w:leader="none"/>
        </w:tabs>
        <w:spacing w:lineRule="exact" w:line="302"/>
        <w:ind w:left="0" w:right="0" w:firstLine="700"/>
        <w:jc w:val="center"/>
        <w:rPr/>
      </w:pPr>
      <w:r>
        <w:rPr>
          <w:rFonts w:cs="Times New Roman"/>
          <w:b/>
          <w:sz w:val="28"/>
          <w:szCs w:val="28"/>
        </w:rPr>
        <w:t>I.Общие положения</w:t>
      </w:r>
    </w:p>
    <w:p>
      <w:pPr>
        <w:pStyle w:val="Normal"/>
        <w:widowControl/>
        <w:shd w:val="clear" w:fill="FFFFFF"/>
        <w:tabs>
          <w:tab w:val="left" w:pos="720" w:leader="none"/>
        </w:tabs>
        <w:spacing w:lineRule="exact" w:line="302"/>
        <w:ind w:left="0" w:right="0" w:firstLine="700"/>
        <w:jc w:val="center"/>
        <w:rPr>
          <w:rFonts w:cs="Times New Roman"/>
          <w:b/>
          <w:b/>
          <w:sz w:val="28"/>
          <w:szCs w:val="28"/>
        </w:rPr>
      </w:pPr>
      <w:r>
        <w:rPr>
          <w:rFonts w:cs="Times New Roman"/>
          <w:b/>
          <w:sz w:val="28"/>
          <w:szCs w:val="28"/>
        </w:rPr>
      </w:r>
    </w:p>
    <w:p>
      <w:pPr>
        <w:pStyle w:val="ConsPlusNonformat"/>
        <w:widowControl/>
        <w:jc w:val="both"/>
        <w:rPr/>
      </w:pPr>
      <w:r>
        <w:rPr>
          <w:rFonts w:cs="Times New Roman" w:ascii="Times New Roman" w:hAnsi="Times New Roman"/>
          <w:sz w:val="28"/>
          <w:szCs w:val="28"/>
        </w:rPr>
        <w:t xml:space="preserve">1.1. Полное наименование бюджетного учреждения: бюджетное учреждение культуры Вашкинского муниципального округа Вологодской области «Вашкинский краеведческий музей» (далее – Учреждение). </w:t>
      </w:r>
    </w:p>
    <w:p>
      <w:pPr>
        <w:pStyle w:val="ConsPlusNonformat"/>
        <w:widowControl/>
        <w:ind w:left="-294"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Официальное сокращенное наименование бюджетного учреждения: БУК    </w:t>
        <w:tab/>
        <w:t>«Вашкинский краеведческий музей».</w:t>
      </w:r>
    </w:p>
    <w:p>
      <w:pPr>
        <w:pStyle w:val="ConsPlusNonformat"/>
        <w:widowControl/>
        <w:jc w:val="both"/>
        <w:rPr/>
      </w:pPr>
      <w:r>
        <w:rPr>
          <w:rFonts w:cs="Times New Roman" w:ascii="Times New Roman" w:hAnsi="Times New Roman"/>
          <w:sz w:val="28"/>
          <w:szCs w:val="28"/>
        </w:rPr>
        <w:t xml:space="preserve">1.2. Учреждение создано на основании Постановления Главы администрации Вашкинского района  от 30.12.1993 №380 «Об открытии в районном центре с.Липин Бор Центра истории и народной культуры», приказа отдела культуры администрации Вашкинского муниципального района  от 30.06.2005 № 32 «О реорганизации Центра истории и культуры и создании муниципального учреждения культуры «Вашкинский районный краеведческий музей», приказа отдела культуры администрации Вашкинского муниципального района  от 26.12.2005 № 54 «О создании МУК «Вашкинский районный краеведческий музей» с правом юридического лица», приказа управления культуры и туризма Вашкинского муниципального района   от 23.11.2011 № 26 «О переименовании МУК «Вашкинский районный краеведческий музей» в бюджетное учреждение культуры Вашкинского муниципального района Вологодской области «Вашкинский районный краеведческий музей»,  приказа </w:t>
      </w:r>
      <w:r>
        <w:rPr>
          <w:rFonts w:cs="Times New Roman" w:ascii="Times New Roman" w:hAnsi="Times New Roman"/>
          <w:b w:val="false"/>
          <w:bCs w:val="false"/>
          <w:sz w:val="28"/>
          <w:szCs w:val="28"/>
        </w:rPr>
        <w:t>Управления культуры и туризма Вашкинского муниципального района от 20 декабря 2023 №19  «О переименовании бюджетного учреждения культуры Вашкинского муниципального района Вологодской области «Вашкинский районный краеведческий музей» и утверждении изменений</w:t>
      </w:r>
      <w:r>
        <w:rPr>
          <w:rFonts w:cs="Times New Roman" w:ascii="Times New Roman" w:hAnsi="Times New Roman"/>
          <w:sz w:val="28"/>
          <w:szCs w:val="28"/>
        </w:rPr>
        <w:t xml:space="preserve"> в Устав (новая редакция Устава)». </w:t>
      </w:r>
    </w:p>
    <w:p>
      <w:pPr>
        <w:pStyle w:val="ConsPlusNonformat"/>
        <w:widowControl/>
        <w:jc w:val="both"/>
        <w:rPr/>
      </w:pPr>
      <w:r>
        <w:rPr>
          <w:rFonts w:cs="Times New Roman" w:ascii="Times New Roman" w:hAnsi="Times New Roman"/>
          <w:sz w:val="28"/>
          <w:szCs w:val="28"/>
        </w:rPr>
        <w:t>1.3. Учредителем Учреждения и собственником его имущества является Вашкинский муниципальный округ.</w:t>
      </w:r>
    </w:p>
    <w:p>
      <w:pPr>
        <w:pStyle w:val="ConsPlusNonformat"/>
        <w:widowControl/>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Функции и полномочия Учредителя Учреждения от имени  Вашкинского муниципального округа Вологодской области осуществляет орган местного самоуправления - Администрация Вашкинского муниципального округа Вологодской области. От имени Администрации Вашкинского муниципального округа Вологодской области функции и полномочия Учредителя осуществляет Управление культуры, спорта и молодежной политики Администрации Вашкинского муниципального округа Вологодской области</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(далее - Учредитель).</w:t>
      </w:r>
      <w:r>
        <w:rPr>
          <w:rFonts w:cs="Times New Roman" w:ascii="Times New Roman" w:hAnsi="Times New Roman"/>
          <w:sz w:val="28"/>
          <w:szCs w:val="28"/>
        </w:rPr>
        <w:t xml:space="preserve"> </w:t>
      </w:r>
    </w:p>
    <w:p>
      <w:pPr>
        <w:pStyle w:val="ConsPlusNonformat"/>
        <w:widowControl/>
        <w:ind w:left="0" w:right="0" w:firstLine="700"/>
        <w:jc w:val="both"/>
        <w:rPr/>
      </w:pPr>
      <w:r>
        <w:rPr>
          <w:rFonts w:cs="Times New Roman" w:ascii="Times New Roman" w:hAnsi="Times New Roman"/>
          <w:sz w:val="28"/>
          <w:szCs w:val="28"/>
        </w:rPr>
        <w:t xml:space="preserve">Полномочия собственника имущества Учреждения осуществляет Комитет по управлению муниципальным имуществом Администрации Вашкинского  муниципального округа Вологодской области. </w:t>
      </w:r>
    </w:p>
    <w:p>
      <w:pPr>
        <w:pStyle w:val="ConsPlusNonformat"/>
        <w:widowControl/>
        <w:ind w:left="0" w:right="0" w:firstLine="700"/>
        <w:jc w:val="both"/>
        <w:rPr>
          <w:rFonts w:ascii="Times New Roman" w:hAnsi="Times New Roman" w:cs="Times New Roman"/>
          <w:sz w:val="28"/>
          <w:szCs w:val="28"/>
        </w:rPr>
      </w:pPr>
      <w:r>
        <w:rPr>
          <w:rFonts w:cs="Times New Roman" w:ascii="Times New Roman" w:hAnsi="Times New Roman"/>
          <w:sz w:val="28"/>
          <w:szCs w:val="28"/>
        </w:rPr>
        <w:t>1.4. Учреждение является юридическим лицом, обладает обособленным имуществом, имеет самостоятельный баланс, лицевые счета, открываемые в органах казначейства и финансовом управлении района,  печать, штампы, бланки со своим наименованием.</w:t>
      </w:r>
    </w:p>
    <w:p>
      <w:pPr>
        <w:pStyle w:val="ConsPlusNonformat"/>
        <w:widowControl/>
        <w:ind w:left="0" w:right="0" w:firstLine="700"/>
        <w:jc w:val="both"/>
        <w:rPr/>
      </w:pPr>
      <w:r>
        <w:rPr>
          <w:rFonts w:cs="Times New Roman" w:ascii="Times New Roman" w:hAnsi="Times New Roman"/>
          <w:sz w:val="28"/>
          <w:szCs w:val="28"/>
        </w:rPr>
        <w:t>1.5.   Учреждение  является</w:t>
      </w:r>
      <w:r>
        <w:rPr>
          <w:rFonts w:cs="Times New Roman" w:ascii="Times New Roman" w:hAnsi="Times New Roman"/>
          <w:b/>
          <w:bCs/>
          <w:sz w:val="28"/>
          <w:szCs w:val="28"/>
        </w:rPr>
        <w:t xml:space="preserve"> </w:t>
      </w:r>
      <w:r>
        <w:rPr>
          <w:rFonts w:cs="Times New Roman" w:ascii="Times New Roman" w:hAnsi="Times New Roman"/>
          <w:b w:val="false"/>
          <w:bCs w:val="false"/>
          <w:sz w:val="28"/>
          <w:szCs w:val="28"/>
        </w:rPr>
        <w:t>унитарной</w:t>
      </w:r>
      <w:r>
        <w:rPr>
          <w:rFonts w:cs="Times New Roman" w:ascii="Times New Roman" w:hAnsi="Times New Roman"/>
          <w:b/>
          <w:bCs/>
          <w:sz w:val="28"/>
          <w:szCs w:val="28"/>
        </w:rPr>
        <w:t xml:space="preserve"> </w:t>
      </w:r>
      <w:r>
        <w:rPr>
          <w:rFonts w:cs="Times New Roman" w:ascii="Times New Roman" w:hAnsi="Times New Roman"/>
          <w:sz w:val="28"/>
          <w:szCs w:val="28"/>
        </w:rPr>
        <w:t>некоммерческой организацией – 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округа  в сфере  культуры.</w:t>
      </w:r>
    </w:p>
    <w:p>
      <w:pPr>
        <w:pStyle w:val="ConsPlusNonformat"/>
        <w:widowControl/>
        <w:ind w:left="0" w:right="0" w:firstLine="700"/>
        <w:jc w:val="both"/>
        <w:rPr/>
      </w:pPr>
      <w:r>
        <w:rPr>
          <w:rFonts w:cs="Times New Roman" w:ascii="Times New Roman" w:hAnsi="Times New Roman"/>
          <w:sz w:val="28"/>
          <w:szCs w:val="28"/>
        </w:rPr>
        <w:t>1.6. Место нахождения Учреждения: Российская Федерация, Вологодская область, Вашкинский район, село Липин Бор.</w:t>
      </w:r>
    </w:p>
    <w:p>
      <w:pPr>
        <w:pStyle w:val="ConsPlusNonformat"/>
        <w:widowControl/>
        <w:ind w:left="0" w:right="0" w:firstLine="700"/>
        <w:jc w:val="both"/>
        <w:rPr/>
      </w:pPr>
      <w:r>
        <w:rPr>
          <w:rFonts w:cs="Times New Roman" w:ascii="Times New Roman" w:hAnsi="Times New Roman"/>
          <w:sz w:val="28"/>
          <w:szCs w:val="28"/>
        </w:rPr>
        <w:t>1.7. Почтовый адрес: 161250, Вологодская область, Вашкинский район,    с. Липин Бор, ул. Первомайская д. 20.</w:t>
      </w:r>
    </w:p>
    <w:p>
      <w:pPr>
        <w:pStyle w:val="ConsPlusNonformat"/>
        <w:widowControl/>
        <w:ind w:left="0" w:right="0" w:firstLine="700"/>
        <w:jc w:val="both"/>
        <w:rPr/>
      </w:pPr>
      <w:r>
        <w:rPr>
          <w:rFonts w:cs="Times New Roman" w:ascii="Times New Roman" w:hAnsi="Times New Roman"/>
          <w:sz w:val="28"/>
          <w:szCs w:val="28"/>
        </w:rPr>
        <w:t>1.8. Учреждение филиалов и представительств не имеет.</w:t>
      </w:r>
    </w:p>
    <w:p>
      <w:pPr>
        <w:pStyle w:val="ConsPlusNonformat"/>
        <w:widowControl/>
        <w:tabs>
          <w:tab w:val="left" w:pos="720" w:leader="none"/>
        </w:tabs>
        <w:ind w:left="0" w:right="0" w:firstLine="700"/>
        <w:jc w:val="both"/>
        <w:rPr/>
      </w:pPr>
      <w:r>
        <w:rPr>
          <w:rFonts w:cs="Times New Roman" w:ascii="Times New Roman" w:hAnsi="Times New Roman"/>
          <w:sz w:val="28"/>
          <w:szCs w:val="28"/>
        </w:rPr>
        <w:t xml:space="preserve">1.9.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pPr>
        <w:pStyle w:val="ConsPlusNonformat"/>
        <w:widowControl/>
        <w:tabs>
          <w:tab w:val="left" w:pos="720" w:leader="none"/>
        </w:tabs>
        <w:ind w:left="0" w:right="0" w:firstLine="700"/>
        <w:jc w:val="both"/>
        <w:rPr/>
      </w:pPr>
      <w:r>
        <w:rPr>
          <w:rFonts w:cs="Times New Roman" w:ascii="Times New Roman" w:hAnsi="Times New Roman"/>
          <w:sz w:val="28"/>
          <w:szCs w:val="28"/>
        </w:rPr>
        <w:t>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pPr>
        <w:pStyle w:val="Normal"/>
        <w:tabs>
          <w:tab w:val="left" w:pos="720" w:leader="none"/>
        </w:tabs>
        <w:ind w:left="0" w:right="0" w:firstLine="700"/>
        <w:jc w:val="both"/>
        <w:rPr/>
      </w:pPr>
      <w:r>
        <w:rPr>
          <w:sz w:val="28"/>
          <w:szCs w:val="28"/>
        </w:rPr>
        <w:t xml:space="preserve">1.10 Учреждение осуществляет свою деятельность в соответствии с Конституцией Российской Федерации, федеральными законами, иными нормативно-правовыми актами Российской Федерации, Вологодской области,  Вашкинского муниципального округа и  настоящим Уставом. </w:t>
      </w:r>
    </w:p>
    <w:p>
      <w:pPr>
        <w:pStyle w:val="Normal"/>
        <w:tabs>
          <w:tab w:val="left" w:pos="720" w:leader="none"/>
        </w:tabs>
        <w:ind w:left="0" w:right="0" w:firstLine="700"/>
        <w:jc w:val="both"/>
        <w:rPr>
          <w:sz w:val="28"/>
          <w:szCs w:val="28"/>
        </w:rPr>
      </w:pPr>
      <w:r>
        <w:rPr>
          <w:sz w:val="28"/>
          <w:szCs w:val="28"/>
        </w:rPr>
        <w:t>1.11.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pPr>
        <w:pStyle w:val="Normal"/>
        <w:tabs>
          <w:tab w:val="left" w:pos="720" w:leader="none"/>
        </w:tabs>
        <w:ind w:left="0" w:right="0" w:firstLine="700"/>
        <w:rPr>
          <w:sz w:val="28"/>
          <w:szCs w:val="28"/>
        </w:rPr>
      </w:pPr>
      <w:r>
        <w:rPr>
          <w:sz w:val="28"/>
          <w:szCs w:val="28"/>
        </w:rPr>
      </w:r>
    </w:p>
    <w:p>
      <w:pPr>
        <w:pStyle w:val="Normal"/>
        <w:shd w:val="clear" w:fill="FFFFFF"/>
        <w:tabs>
          <w:tab w:val="left" w:pos="720" w:leader="none"/>
        </w:tabs>
        <w:spacing w:lineRule="exact" w:line="302"/>
        <w:ind w:left="0" w:right="0" w:firstLine="700"/>
        <w:jc w:val="center"/>
        <w:rPr/>
      </w:pPr>
      <w:r>
        <w:rPr>
          <w:b/>
          <w:sz w:val="28"/>
          <w:szCs w:val="28"/>
        </w:rPr>
        <w:t>II. Цели и виды деятельности Учреждения</w:t>
      </w:r>
    </w:p>
    <w:p>
      <w:pPr>
        <w:pStyle w:val="Normal"/>
        <w:shd w:val="clear" w:fill="FFFFFF"/>
        <w:tabs>
          <w:tab w:val="left" w:pos="720" w:leader="none"/>
        </w:tabs>
        <w:spacing w:lineRule="exact" w:line="302"/>
        <w:ind w:left="0" w:right="0" w:firstLine="700"/>
        <w:jc w:val="center"/>
        <w:rPr>
          <w:b/>
          <w:b/>
          <w:sz w:val="28"/>
          <w:szCs w:val="28"/>
        </w:rPr>
      </w:pPr>
      <w:r>
        <w:rPr>
          <w:b/>
          <w:sz w:val="28"/>
          <w:szCs w:val="28"/>
        </w:rPr>
      </w:r>
    </w:p>
    <w:p>
      <w:pPr>
        <w:pStyle w:val="Normal"/>
        <w:tabs>
          <w:tab w:val="left" w:pos="720" w:leader="none"/>
        </w:tabs>
        <w:ind w:left="0" w:right="0" w:firstLine="700"/>
        <w:jc w:val="both"/>
        <w:rPr/>
      </w:pPr>
      <w:r>
        <w:rPr>
          <w:sz w:val="28"/>
          <w:szCs w:val="28"/>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округа в сфере культуры.</w:t>
      </w:r>
    </w:p>
    <w:p>
      <w:pPr>
        <w:pStyle w:val="Normal"/>
        <w:tabs>
          <w:tab w:val="left" w:pos="720" w:leader="none"/>
        </w:tabs>
        <w:ind w:left="0" w:right="0" w:firstLine="700"/>
        <w:jc w:val="both"/>
        <w:rPr>
          <w:sz w:val="28"/>
          <w:szCs w:val="28"/>
        </w:rPr>
      </w:pPr>
      <w:r>
        <w:rPr>
          <w:sz w:val="28"/>
          <w:szCs w:val="28"/>
        </w:rPr>
        <w:t>2.2. Предметом деятельности Учреждения является совокупность видов деятельности посредством которых достигаются цели деятельности Учреждения.</w:t>
      </w:r>
    </w:p>
    <w:p>
      <w:pPr>
        <w:pStyle w:val="Normal"/>
        <w:shd w:val="clear" w:fill="FFFFFF"/>
        <w:ind w:left="0" w:right="0" w:firstLine="720"/>
        <w:jc w:val="both"/>
        <w:rPr/>
      </w:pPr>
      <w:r>
        <w:rPr>
          <w:sz w:val="28"/>
          <w:szCs w:val="28"/>
        </w:rPr>
        <w:t>2.3. Цели деятельности Учреждения:</w:t>
      </w:r>
    </w:p>
    <w:p>
      <w:pPr>
        <w:pStyle w:val="Normal"/>
        <w:shd w:val="clear" w:fill="FFFFFF"/>
        <w:ind w:left="0" w:right="0" w:firstLine="720"/>
        <w:jc w:val="both"/>
        <w:rPr/>
      </w:pPr>
      <w:r>
        <w:rPr>
          <w:sz w:val="28"/>
          <w:szCs w:val="28"/>
        </w:rPr>
        <w:t>- обеспечение прав граждан Российской Федерации на доступ к культурным ценностям;</w:t>
      </w:r>
    </w:p>
    <w:p>
      <w:pPr>
        <w:pStyle w:val="Normal"/>
        <w:shd w:val="clear" w:fill="FFFFFF"/>
        <w:ind w:left="0" w:right="0" w:firstLine="720"/>
        <w:jc w:val="both"/>
        <w:rPr/>
      </w:pPr>
      <w:r>
        <w:rPr>
          <w:sz w:val="28"/>
          <w:szCs w:val="28"/>
        </w:rPr>
        <w:t>- хранение музейных предметов и музейных коллекций;</w:t>
      </w:r>
    </w:p>
    <w:p>
      <w:pPr>
        <w:pStyle w:val="Normal"/>
        <w:shd w:val="clear" w:fill="FFFFFF"/>
        <w:ind w:left="0" w:right="0" w:firstLine="720"/>
        <w:jc w:val="both"/>
        <w:rPr/>
      </w:pPr>
      <w:r>
        <w:rPr>
          <w:sz w:val="28"/>
          <w:szCs w:val="28"/>
        </w:rPr>
        <w:t xml:space="preserve">- выявление и собирание </w:t>
      </w:r>
      <w:bookmarkStart w:id="0" w:name="__DdeLink__3164_1921752617"/>
      <w:bookmarkEnd w:id="0"/>
      <w:r>
        <w:rPr>
          <w:sz w:val="28"/>
          <w:szCs w:val="28"/>
        </w:rPr>
        <w:t>музейных предметов и музейных коллекций;</w:t>
      </w:r>
    </w:p>
    <w:p>
      <w:pPr>
        <w:pStyle w:val="Normal"/>
        <w:shd w:val="clear" w:fill="FFFFFF"/>
        <w:ind w:left="0" w:right="0" w:firstLine="720"/>
        <w:jc w:val="both"/>
        <w:rPr/>
      </w:pPr>
      <w:r>
        <w:rPr>
          <w:sz w:val="28"/>
          <w:szCs w:val="28"/>
        </w:rPr>
        <w:t>- изучение музейных предметов и музейных коллекций;</w:t>
      </w:r>
    </w:p>
    <w:p>
      <w:pPr>
        <w:pStyle w:val="Normal"/>
        <w:shd w:val="clear" w:fill="FFFFFF"/>
        <w:ind w:left="0" w:right="0" w:firstLine="720"/>
        <w:jc w:val="both"/>
        <w:rPr/>
      </w:pPr>
      <w:r>
        <w:rPr>
          <w:sz w:val="28"/>
          <w:szCs w:val="28"/>
        </w:rPr>
        <w:t>- публикация музейных предметов и музейных коллекций;</w:t>
      </w:r>
    </w:p>
    <w:p>
      <w:pPr>
        <w:pStyle w:val="Normal"/>
        <w:shd w:val="clear" w:fill="FFFFFF"/>
        <w:ind w:left="0" w:right="0" w:firstLine="720"/>
        <w:jc w:val="both"/>
        <w:rPr/>
      </w:pPr>
      <w:r>
        <w:rPr>
          <w:sz w:val="28"/>
          <w:szCs w:val="28"/>
        </w:rPr>
        <w:t>- осуществление просветительской, научно-исследовательской и культурно-образовательной деятельности.</w:t>
      </w:r>
    </w:p>
    <w:p>
      <w:pPr>
        <w:pStyle w:val="Normal"/>
        <w:shd w:val="clear" w:fill="FFFFFF"/>
        <w:ind w:left="0" w:right="0" w:firstLine="720"/>
        <w:jc w:val="both"/>
        <w:rPr/>
      </w:pPr>
      <w:r>
        <w:rPr>
          <w:sz w:val="28"/>
          <w:szCs w:val="28"/>
        </w:rPr>
        <w:t xml:space="preserve">2.4. Для достижения целей, указанных в пункте 2.3 настоящего Устава,  Учреждение осуществляет следующие виды деятельности: </w:t>
      </w:r>
    </w:p>
    <w:p>
      <w:pPr>
        <w:pStyle w:val="Normal"/>
        <w:shd w:val="clear" w:fill="FFFFFF"/>
        <w:ind w:left="0" w:right="0" w:firstLine="720"/>
        <w:jc w:val="both"/>
        <w:rPr/>
      </w:pPr>
      <w:r>
        <w:rPr>
          <w:b w:val="false"/>
          <w:bCs w:val="false"/>
          <w:sz w:val="28"/>
          <w:szCs w:val="28"/>
        </w:rPr>
        <w:t>2.4.1.Основные виды деятельности:</w:t>
      </w:r>
      <w:r>
        <w:rPr>
          <w:b w:val="false"/>
          <w:bCs w:val="false"/>
          <w:sz w:val="28"/>
        </w:rPr>
        <w:t xml:space="preserve">   </w:t>
      </w:r>
      <w:r>
        <w:rPr>
          <w:sz w:val="28"/>
        </w:rPr>
        <w:t xml:space="preserve">                                                                        </w:t>
      </w:r>
    </w:p>
    <w:p>
      <w:pPr>
        <w:pStyle w:val="Normal"/>
        <w:shd w:val="clear" w:fill="FFFFFF"/>
        <w:ind w:left="0" w:right="0" w:firstLine="720"/>
        <w:jc w:val="both"/>
        <w:rPr/>
      </w:pPr>
      <w:r>
        <w:rPr>
          <w:sz w:val="28"/>
        </w:rPr>
        <w:t xml:space="preserve">     </w:t>
      </w:r>
      <w:r>
        <w:rPr>
          <w:sz w:val="28"/>
        </w:rPr>
        <w:t xml:space="preserve">-   осуществляет учет,   хранение   </w:t>
      </w:r>
      <w:r>
        <w:rPr>
          <w:sz w:val="28"/>
          <w:szCs w:val="28"/>
        </w:rPr>
        <w:t xml:space="preserve">музейных предметов и музейных коллекций, включая </w:t>
      </w:r>
      <w:r>
        <w:rPr>
          <w:sz w:val="28"/>
        </w:rPr>
        <w:t xml:space="preserve">предметы, содержащие    драгоценные    металлы и драгоценные камни, оружие;                                                                                       </w:t>
      </w:r>
    </w:p>
    <w:p>
      <w:pPr>
        <w:pStyle w:val="Normal"/>
        <w:shd w:val="clear" w:fill="FFFFFF"/>
        <w:ind w:left="0" w:right="0" w:firstLine="720"/>
        <w:jc w:val="both"/>
        <w:rPr/>
      </w:pPr>
      <w:r>
        <w:rPr>
          <w:sz w:val="28"/>
        </w:rPr>
        <w:t>-  комплектование музейных, библиотечных и архивных фондов путем приобретения в установленном порядке предметов истории, культуры и искусства, естествознания, получения добровольных пожертвований от юридических и физических лиц, а также в порядке наследования и обмена;</w:t>
      </w:r>
    </w:p>
    <w:p>
      <w:pPr>
        <w:pStyle w:val="Normal"/>
        <w:shd w:val="clear" w:fill="FFFFFF"/>
        <w:ind w:left="0" w:right="0" w:firstLine="720"/>
        <w:jc w:val="both"/>
        <w:rPr/>
      </w:pPr>
      <w:r>
        <w:rPr>
          <w:sz w:val="28"/>
        </w:rPr>
        <w:t>- осуществляет создание экспозиций и выставок в стационарных условиях и вне стационара;</w:t>
      </w:r>
    </w:p>
    <w:p>
      <w:pPr>
        <w:pStyle w:val="Normal"/>
        <w:shd w:val="clear" w:fill="FFFFFF"/>
        <w:ind w:left="0" w:right="0" w:firstLine="720"/>
        <w:jc w:val="both"/>
        <w:rPr/>
      </w:pPr>
      <w:r>
        <w:rPr>
          <w:sz w:val="28"/>
        </w:rPr>
        <w:t>- осуществляет деятельность, направленную на сохранение в границах территории Учреждения исторически сложившихся видов деятельности, осуществляемых сложившимися, характерными для данной территории способами, народных художественных промыслов и ремесел;</w:t>
      </w:r>
    </w:p>
    <w:p>
      <w:pPr>
        <w:pStyle w:val="Normal"/>
        <w:shd w:val="clear" w:fill="FFFFFF"/>
        <w:ind w:left="0" w:right="0" w:firstLine="720"/>
        <w:jc w:val="both"/>
        <w:rPr/>
      </w:pPr>
      <w:r>
        <w:rPr>
          <w:sz w:val="28"/>
        </w:rPr>
        <w:t>- осуществляет перевод музейных предметов и музейных коллекций в электронный вид, осуществляет деятельность по созданию электронных баз данных;</w:t>
      </w:r>
    </w:p>
    <w:p>
      <w:pPr>
        <w:pStyle w:val="Normal"/>
        <w:shd w:val="clear" w:fill="FFFFFF"/>
        <w:ind w:left="0" w:right="0" w:firstLine="720"/>
        <w:jc w:val="both"/>
        <w:rPr/>
      </w:pPr>
      <w:r>
        <w:rPr>
          <w:sz w:val="28"/>
        </w:rPr>
        <w:t>- осуществляет просветительскую деятельность — экскурсии, лекции, мастер-классы;</w:t>
      </w:r>
    </w:p>
    <w:p>
      <w:pPr>
        <w:pStyle w:val="Normal"/>
        <w:shd w:val="clear" w:fill="FFFFFF"/>
        <w:ind w:left="0" w:right="0" w:firstLine="720"/>
        <w:jc w:val="both"/>
        <w:rPr/>
      </w:pPr>
      <w:r>
        <w:rPr>
          <w:sz w:val="28"/>
        </w:rPr>
        <w:t xml:space="preserve">- осуществляет публичный показ </w:t>
      </w:r>
      <w:r>
        <w:rPr>
          <w:sz w:val="28"/>
          <w:szCs w:val="28"/>
        </w:rPr>
        <w:t>музейных предметов и музейных коллекций в стационарных условиях, вне стационара и удаленно через информационно-телекоммуникационную сеть Интернет;</w:t>
      </w:r>
    </w:p>
    <w:p>
      <w:pPr>
        <w:pStyle w:val="Normal"/>
        <w:shd w:val="clear" w:fill="FFFFFF"/>
        <w:ind w:left="0" w:right="0" w:firstLine="720"/>
        <w:jc w:val="both"/>
        <w:rPr/>
      </w:pPr>
      <w:r>
        <w:rPr>
          <w:sz w:val="28"/>
          <w:szCs w:val="28"/>
        </w:rPr>
        <w:t>- осуществляет в установленном порядке рекламно-информационную деятельности, предоставляет информационные услуги;</w:t>
      </w:r>
    </w:p>
    <w:p>
      <w:pPr>
        <w:pStyle w:val="Normal"/>
        <w:shd w:val="clear" w:fill="FFFFFF"/>
        <w:ind w:left="0" w:right="0" w:firstLine="720"/>
        <w:jc w:val="both"/>
        <w:rPr/>
      </w:pPr>
      <w:r>
        <w:rPr>
          <w:sz w:val="28"/>
          <w:szCs w:val="28"/>
        </w:rPr>
        <w:t>- организует и принимает участие в научных конференциях, семинарах, краеведческих чтениях, круглых столах;</w:t>
      </w:r>
    </w:p>
    <w:p>
      <w:pPr>
        <w:pStyle w:val="Normal"/>
        <w:shd w:val="clear" w:fill="FFFFFF"/>
        <w:ind w:left="0" w:right="0" w:firstLine="720"/>
        <w:jc w:val="both"/>
        <w:rPr>
          <w:sz w:val="28"/>
        </w:rPr>
      </w:pPr>
      <w:r>
        <w:rPr>
          <w:sz w:val="28"/>
        </w:rPr>
        <w:t>- проводит работу по сохранению нематериального культурного наследия в области традиционной народной культуры;</w:t>
      </w:r>
    </w:p>
    <w:p>
      <w:pPr>
        <w:pStyle w:val="Normal"/>
        <w:shd w:val="clear" w:fill="FFFFFF"/>
        <w:ind w:left="0" w:right="0" w:firstLine="720"/>
        <w:jc w:val="both"/>
        <w:rPr>
          <w:sz w:val="28"/>
        </w:rPr>
      </w:pPr>
      <w:r>
        <w:rPr>
          <w:sz w:val="28"/>
        </w:rPr>
        <w:t>- организует работу клубов, кружков, любительских объединений по фольклору, этнографии и декоративно-прикладному творчеству;</w:t>
      </w:r>
    </w:p>
    <w:p>
      <w:pPr>
        <w:pStyle w:val="Normal"/>
        <w:shd w:val="clear" w:fill="FFFFFF"/>
        <w:ind w:left="0" w:right="0" w:firstLine="720"/>
        <w:jc w:val="both"/>
        <w:rPr/>
      </w:pPr>
      <w:r>
        <w:rPr>
          <w:sz w:val="28"/>
        </w:rPr>
        <w:t>- участвует в межрегиональных, областных ярмарках и выставках декоративно-прикладного творчества;</w:t>
      </w:r>
    </w:p>
    <w:p>
      <w:pPr>
        <w:pStyle w:val="Normal"/>
        <w:shd w:val="clear" w:fill="FFFFFF"/>
        <w:ind w:left="0" w:right="0" w:firstLine="720"/>
        <w:rPr>
          <w:sz w:val="28"/>
        </w:rPr>
      </w:pPr>
      <w:r>
        <w:rPr>
          <w:sz w:val="28"/>
        </w:rPr>
        <w:t>- организует переподготовку и повышение квалификации работников Учреждения.</w:t>
      </w:r>
    </w:p>
    <w:p>
      <w:pPr>
        <w:pStyle w:val="Normal"/>
        <w:shd w:val="clear" w:fill="FFFFFF"/>
        <w:ind w:left="0" w:right="0" w:firstLine="720"/>
        <w:rPr>
          <w:sz w:val="28"/>
        </w:rPr>
      </w:pPr>
      <w:r>
        <w:rPr>
          <w:sz w:val="28"/>
        </w:rPr>
        <w:t>Основные виды деятельности, приносящей доход:</w:t>
      </w:r>
    </w:p>
    <w:p>
      <w:pPr>
        <w:pStyle w:val="Normal"/>
        <w:shd w:val="clear" w:fill="FFFFFF"/>
        <w:ind w:left="0" w:right="0" w:firstLine="720"/>
        <w:jc w:val="both"/>
        <w:rPr>
          <w:sz w:val="28"/>
        </w:rPr>
      </w:pPr>
      <w:r>
        <w:rPr>
          <w:sz w:val="28"/>
        </w:rPr>
        <w:t>- организует экскурсионное, лекционное, информационное, консультативное и комплексное обслуживание посетителей, культурно-массовую деятельность;</w:t>
      </w:r>
    </w:p>
    <w:p>
      <w:pPr>
        <w:pStyle w:val="Normal"/>
        <w:shd w:val="clear" w:fill="FFFFFF"/>
        <w:ind w:left="0" w:right="0" w:firstLine="720"/>
        <w:jc w:val="both"/>
        <w:rPr>
          <w:sz w:val="28"/>
        </w:rPr>
      </w:pPr>
      <w:r>
        <w:rPr>
          <w:sz w:val="28"/>
        </w:rPr>
        <w:t>- осуществляет просветительскую деятельность — проводит просветительные мероприятия: экскурсии, лекции, мастер-классы;</w:t>
      </w:r>
    </w:p>
    <w:p>
      <w:pPr>
        <w:pStyle w:val="Normal"/>
        <w:shd w:val="clear" w:fill="FFFFFF"/>
        <w:ind w:left="0" w:right="0" w:firstLine="720"/>
        <w:jc w:val="both"/>
        <w:rPr>
          <w:sz w:val="28"/>
        </w:rPr>
      </w:pPr>
      <w:r>
        <w:rPr>
          <w:sz w:val="28"/>
        </w:rPr>
        <w:t>- осуществление деятельности по организации и проведению досуговых, театрально-концертных и иных зрелищных массовых мероприятий;</w:t>
      </w:r>
    </w:p>
    <w:p>
      <w:pPr>
        <w:pStyle w:val="Normal"/>
        <w:shd w:val="clear" w:fill="FFFFFF"/>
        <w:ind w:left="0" w:right="0" w:firstLine="720"/>
        <w:jc w:val="both"/>
        <w:rPr>
          <w:sz w:val="28"/>
        </w:rPr>
      </w:pPr>
      <w:r>
        <w:rPr>
          <w:sz w:val="28"/>
        </w:rPr>
        <w:t>- изготовление и реализация изделий народных художественных промыслов, фото -, кино-, медиаматериалов, печатной продукции;</w:t>
      </w:r>
    </w:p>
    <w:p>
      <w:pPr>
        <w:pStyle w:val="Normal"/>
        <w:shd w:val="clear" w:fill="FFFFFF"/>
        <w:ind w:left="0" w:right="0" w:firstLine="720"/>
        <w:jc w:val="both"/>
        <w:rPr>
          <w:sz w:val="28"/>
        </w:rPr>
      </w:pPr>
      <w:r>
        <w:rPr>
          <w:sz w:val="28"/>
        </w:rPr>
        <w:t>- приобретение и реализация предметов изобразительного искусства, сувениров, печатной и фотопродукции, изделий народных художественных промыслов;</w:t>
      </w:r>
    </w:p>
    <w:p>
      <w:pPr>
        <w:pStyle w:val="Normal"/>
        <w:shd w:val="clear" w:fill="FFFFFF"/>
        <w:ind w:left="0" w:right="0" w:firstLine="720"/>
        <w:jc w:val="both"/>
        <w:rPr>
          <w:sz w:val="28"/>
        </w:rPr>
      </w:pPr>
      <w:r>
        <w:rPr>
          <w:sz w:val="28"/>
        </w:rPr>
        <w:t>- осуществление полиграфических услуг;</w:t>
      </w:r>
    </w:p>
    <w:p>
      <w:pPr>
        <w:pStyle w:val="Normal"/>
        <w:shd w:val="clear" w:fill="FFFFFF"/>
        <w:ind w:left="0" w:right="0" w:firstLine="720"/>
        <w:jc w:val="both"/>
        <w:rPr/>
      </w:pPr>
      <w:r>
        <w:rPr>
          <w:sz w:val="28"/>
        </w:rPr>
        <w:t>- организует и проводит научные конференции, семинары, совещания,  выставки, массовые и прочие социально-культурные мероприятия,  в том числе концерты, вечера, творческие встречи, театральные представления, конкурсы, ярмарки, фестивали;</w:t>
      </w:r>
    </w:p>
    <w:p>
      <w:pPr>
        <w:pStyle w:val="Normal"/>
        <w:shd w:val="clear" w:fill="FFFFFF"/>
        <w:ind w:left="0" w:right="0" w:firstLine="720"/>
        <w:jc w:val="both"/>
        <w:rPr>
          <w:sz w:val="28"/>
        </w:rPr>
      </w:pPr>
      <w:r>
        <w:rPr>
          <w:sz w:val="28"/>
        </w:rPr>
        <w:t>- осуществляет в установленном порядке рекламно-информационную деятельность, предоставляет информационные услуги;</w:t>
      </w:r>
    </w:p>
    <w:p>
      <w:pPr>
        <w:pStyle w:val="Normal"/>
        <w:shd w:val="clear" w:fill="FFFFFF"/>
        <w:ind w:left="0" w:right="0" w:firstLine="720"/>
        <w:jc w:val="both"/>
        <w:rPr/>
      </w:pPr>
      <w:r>
        <w:rPr>
          <w:sz w:val="28"/>
        </w:rPr>
        <w:t xml:space="preserve">- организует и проводит занятия в кружках по изготовлению изделий народных промыслов.                                                                                 </w:t>
      </w:r>
    </w:p>
    <w:p>
      <w:pPr>
        <w:pStyle w:val="Normal"/>
        <w:shd w:val="clear" w:fill="FFFFFF"/>
        <w:jc w:val="both"/>
        <w:rPr/>
      </w:pPr>
      <w:r>
        <w:rPr>
          <w:sz w:val="28"/>
          <w:szCs w:val="28"/>
        </w:rPr>
        <w:t>2.4.2. Иные виды деятельности, не являющиеся основными:</w:t>
      </w:r>
    </w:p>
    <w:p>
      <w:pPr>
        <w:pStyle w:val="Normal"/>
        <w:shd w:val="clear" w:fill="FFFFFF"/>
        <w:jc w:val="both"/>
        <w:rPr/>
      </w:pPr>
      <w:r>
        <w:rPr>
          <w:sz w:val="28"/>
          <w:szCs w:val="28"/>
        </w:rPr>
        <w:t>- передача в аренду, безвозмездное пользование имущества, находящегося в оперативном управлении Учреждения, в установленном порядке;</w:t>
      </w:r>
    </w:p>
    <w:p>
      <w:pPr>
        <w:pStyle w:val="Normal"/>
        <w:shd w:val="clear" w:fill="FFFFFF"/>
        <w:jc w:val="both"/>
        <w:rPr/>
      </w:pPr>
      <w:r>
        <w:rPr>
          <w:sz w:val="28"/>
          <w:szCs w:val="28"/>
        </w:rPr>
        <w:t>- оказание консультативной помощи, издательских и фотоуслуг, услуги по видеосъемке, а так же составление научных справок юридическим и физическим лицам;</w:t>
      </w:r>
    </w:p>
    <w:p>
      <w:pPr>
        <w:pStyle w:val="Normal"/>
        <w:shd w:val="clear" w:fill="FFFFFF"/>
        <w:jc w:val="both"/>
        <w:rPr/>
      </w:pPr>
      <w:r>
        <w:rPr>
          <w:sz w:val="28"/>
          <w:szCs w:val="28"/>
        </w:rPr>
        <w:t>- предоставление помещений, зданий, музейных предметов и музейных коллекций , закрепленных за Учреждением, для фото-, кино-, видеосъемки;</w:t>
      </w:r>
    </w:p>
    <w:p>
      <w:pPr>
        <w:pStyle w:val="Normal"/>
        <w:shd w:val="clear" w:fill="FFFFFF"/>
        <w:jc w:val="both"/>
        <w:rPr/>
      </w:pPr>
      <w:r>
        <w:rPr>
          <w:sz w:val="28"/>
          <w:szCs w:val="28"/>
        </w:rPr>
        <w:t>- предоставление услуг по сканированию, фотокопированию, ксерокопированию, ламинированию;</w:t>
      </w:r>
    </w:p>
    <w:p>
      <w:pPr>
        <w:pStyle w:val="Normal"/>
        <w:shd w:val="clear" w:fill="FFFFFF"/>
        <w:jc w:val="both"/>
        <w:rPr/>
      </w:pPr>
      <w:r>
        <w:rPr>
          <w:sz w:val="28"/>
          <w:szCs w:val="28"/>
        </w:rPr>
        <w:t>- прокат и аренда народных исторических костюмов;</w:t>
      </w:r>
    </w:p>
    <w:p>
      <w:pPr>
        <w:pStyle w:val="Normal"/>
        <w:shd w:val="clear" w:fill="FFFFFF"/>
        <w:jc w:val="both"/>
        <w:rPr/>
      </w:pPr>
      <w:r>
        <w:rPr>
          <w:sz w:val="28"/>
          <w:szCs w:val="28"/>
        </w:rPr>
        <w:t>- обучение отдельным видам ремесла по индивидуальным программам.</w:t>
      </w:r>
    </w:p>
    <w:p>
      <w:pPr>
        <w:pStyle w:val="Normal"/>
        <w:shd w:val="clear" w:fill="FFFFFF"/>
        <w:jc w:val="both"/>
        <w:rPr/>
      </w:pPr>
      <w:r>
        <w:rPr>
          <w:sz w:val="28"/>
          <w:szCs w:val="28"/>
        </w:rPr>
        <w:t xml:space="preserve">     </w:t>
      </w:r>
      <w:r>
        <w:rPr>
          <w:sz w:val="28"/>
          <w:szCs w:val="28"/>
        </w:rPr>
        <w:t>Указанные в настоящем подпункте виды деятельности Учреждения являются  видами деятельности,  приносящей доход.</w:t>
      </w:r>
    </w:p>
    <w:p>
      <w:pPr>
        <w:pStyle w:val="Normal"/>
        <w:shd w:val="clear" w:fill="FFFFFF"/>
        <w:ind w:left="0" w:right="0" w:firstLine="720"/>
        <w:jc w:val="both"/>
        <w:rPr>
          <w:sz w:val="28"/>
          <w:szCs w:val="28"/>
        </w:rPr>
      </w:pPr>
      <w:r>
        <w:rPr>
          <w:sz w:val="28"/>
          <w:szCs w:val="28"/>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pPr>
        <w:pStyle w:val="Normal"/>
        <w:shd w:val="clear" w:fill="FFFFFF"/>
        <w:ind w:left="0" w:right="0" w:firstLine="720"/>
        <w:jc w:val="both"/>
        <w:rPr>
          <w:sz w:val="28"/>
          <w:szCs w:val="28"/>
        </w:rPr>
      </w:pPr>
      <w:r>
        <w:rPr>
          <w:sz w:val="28"/>
          <w:szCs w:val="28"/>
        </w:rPr>
        <w:t>Учреждение должно иметь достаточное для осуществления приносящей доход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w:t>
      </w:r>
    </w:p>
    <w:p>
      <w:pPr>
        <w:pStyle w:val="Normal"/>
        <w:shd w:val="clear" w:fill="FFFFFF"/>
        <w:ind w:left="0" w:right="0" w:firstLine="720"/>
        <w:jc w:val="both"/>
        <w:rPr/>
      </w:pPr>
      <w:r>
        <w:rPr>
          <w:sz w:val="28"/>
          <w:szCs w:val="28"/>
        </w:rPr>
        <w:t xml:space="preserve">2.5. </w:t>
      </w:r>
      <w:r>
        <w:rPr>
          <w:b w:val="false"/>
          <w:bCs w:val="false"/>
          <w:sz w:val="28"/>
          <w:szCs w:val="28"/>
        </w:rPr>
        <w:t xml:space="preserve"> Муниципальные задания  для Учреждения  формируются и утверждаются Учредителем Учреждения  в порядке, определенном Администрацией округа,  в соответствии с предусмотренными настоящим Уставом основными видами деятельности Учреждения. </w:t>
      </w:r>
    </w:p>
    <w:p>
      <w:pPr>
        <w:pStyle w:val="Normal"/>
        <w:shd w:val="clear" w:fill="FFFFFF"/>
        <w:ind w:left="0" w:right="0" w:firstLine="720"/>
        <w:jc w:val="both"/>
        <w:rPr/>
      </w:pPr>
      <w:r>
        <w:rPr>
          <w:sz w:val="28"/>
          <w:szCs w:val="28"/>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указанной в пункте 2.1 настоящего Устава.</w:t>
      </w:r>
    </w:p>
    <w:p>
      <w:pPr>
        <w:pStyle w:val="Normal"/>
        <w:shd w:val="clear" w:fill="FFFFFF"/>
        <w:ind w:left="0" w:right="0" w:firstLine="720"/>
        <w:jc w:val="both"/>
        <w:rPr>
          <w:sz w:val="28"/>
          <w:szCs w:val="28"/>
        </w:rPr>
      </w:pPr>
      <w:r>
        <w:rPr>
          <w:sz w:val="28"/>
          <w:szCs w:val="28"/>
        </w:rPr>
        <w:t>Учреждение не вправе отказаться от выполнения муниципального задания.</w:t>
      </w:r>
    </w:p>
    <w:p>
      <w:pPr>
        <w:pStyle w:val="Normal"/>
        <w:shd w:val="clear" w:fill="FFFFFF"/>
        <w:ind w:left="0" w:right="0" w:firstLine="720"/>
        <w:jc w:val="both"/>
        <w:rPr/>
      </w:pPr>
      <w:r>
        <w:rPr>
          <w:sz w:val="28"/>
          <w:szCs w:val="28"/>
        </w:rPr>
        <w:t xml:space="preserve">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2.4.1  пункта 2.4  настоящего Устава,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pPr>
        <w:pStyle w:val="Normal"/>
        <w:shd w:val="clear" w:fill="FFFFFF"/>
        <w:ind w:left="0" w:right="0" w:firstLine="720"/>
        <w:jc w:val="both"/>
        <w:rPr>
          <w:sz w:val="28"/>
          <w:szCs w:val="28"/>
        </w:rPr>
      </w:pPr>
      <w:r>
        <w:rPr>
          <w:sz w:val="28"/>
          <w:szCs w:val="28"/>
        </w:rPr>
        <w:t>2.7.  В случаях, предусмотренных законом,  Учреждение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Normal"/>
        <w:shd w:val="clear" w:fill="FFFFFF"/>
        <w:ind w:left="0" w:right="0" w:firstLine="720"/>
        <w:jc w:val="both"/>
        <w:rPr/>
      </w:pPr>
      <w:r>
        <w:rPr>
          <w:sz w:val="28"/>
          <w:szCs w:val="28"/>
        </w:rPr>
        <w:t xml:space="preserve">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саморугулируемую организацию или выдачи саморегулируемой организаци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саморугулируемой организацией свидетельства о допуске к определенному виду работ.   </w:t>
      </w:r>
    </w:p>
    <w:p>
      <w:pPr>
        <w:pStyle w:val="Normal"/>
        <w:shd w:val="clear" w:fill="FFFFFF"/>
        <w:ind w:left="0" w:right="0" w:firstLine="720"/>
        <w:jc w:val="both"/>
        <w:rPr>
          <w:sz w:val="28"/>
          <w:szCs w:val="28"/>
        </w:rPr>
      </w:pPr>
      <w:r>
        <w:rPr>
          <w:sz w:val="28"/>
          <w:szCs w:val="28"/>
        </w:rPr>
      </w:r>
    </w:p>
    <w:p>
      <w:pPr>
        <w:pStyle w:val="Normal"/>
        <w:shd w:val="clear" w:fill="FFFFFF"/>
        <w:spacing w:lineRule="exact" w:line="346"/>
        <w:ind w:left="0" w:right="1" w:hanging="0"/>
        <w:rPr>
          <w:b/>
          <w:b/>
          <w:sz w:val="28"/>
          <w:szCs w:val="28"/>
        </w:rPr>
      </w:pPr>
      <w:r>
        <w:rPr>
          <w:sz w:val="28"/>
          <w:szCs w:val="28"/>
        </w:rPr>
        <w:t xml:space="preserve">               </w:t>
      </w:r>
      <w:r>
        <w:rPr>
          <w:b/>
          <w:sz w:val="28"/>
          <w:szCs w:val="28"/>
        </w:rPr>
        <w:t xml:space="preserve">III. Имущество Учреждения и финансовое  обеспечение  </w:t>
      </w:r>
    </w:p>
    <w:p>
      <w:pPr>
        <w:pStyle w:val="Normal"/>
        <w:shd w:val="clear" w:fill="FFFFFF"/>
        <w:spacing w:lineRule="exact" w:line="346"/>
        <w:ind w:left="0" w:right="1" w:hanging="0"/>
        <w:jc w:val="center"/>
        <w:rPr>
          <w:b/>
          <w:b/>
          <w:sz w:val="28"/>
          <w:szCs w:val="28"/>
        </w:rPr>
      </w:pPr>
      <w:r>
        <w:rPr>
          <w:b/>
          <w:sz w:val="28"/>
          <w:szCs w:val="28"/>
        </w:rPr>
        <w:t>выполнения муниципального задания Учреждением</w:t>
      </w:r>
    </w:p>
    <w:p>
      <w:pPr>
        <w:pStyle w:val="Normal"/>
        <w:ind w:left="0" w:right="0" w:firstLine="709"/>
        <w:jc w:val="both"/>
        <w:rPr>
          <w:sz w:val="28"/>
          <w:szCs w:val="28"/>
        </w:rPr>
      </w:pPr>
      <w:r>
        <w:rPr>
          <w:sz w:val="28"/>
          <w:szCs w:val="28"/>
        </w:rPr>
      </w:r>
    </w:p>
    <w:p>
      <w:pPr>
        <w:pStyle w:val="Normal"/>
        <w:shd w:val="clear" w:fill="FFFFFF"/>
        <w:ind w:left="0" w:right="0" w:firstLine="709"/>
        <w:jc w:val="both"/>
        <w:rPr/>
      </w:pPr>
      <w:r>
        <w:rPr>
          <w:sz w:val="28"/>
          <w:szCs w:val="28"/>
        </w:rPr>
        <w:t>3.1. Собственником имущества Учреждения является Вашкинский муниципальный округ.</w:t>
      </w:r>
    </w:p>
    <w:p>
      <w:pPr>
        <w:pStyle w:val="Normal"/>
        <w:shd w:val="clear" w:fill="FFFFFF"/>
        <w:ind w:left="0" w:right="0" w:firstLine="709"/>
        <w:jc w:val="both"/>
        <w:rPr>
          <w:sz w:val="28"/>
          <w:szCs w:val="28"/>
        </w:rPr>
      </w:pPr>
      <w:r>
        <w:rPr>
          <w:sz w:val="28"/>
          <w:szCs w:val="28"/>
        </w:rPr>
        <w:t xml:space="preserve">3.2. Имущество Учреждения закрепляется за ним на праве оперативного управления. </w:t>
      </w:r>
    </w:p>
    <w:p>
      <w:pPr>
        <w:pStyle w:val="Normal"/>
        <w:shd w:val="clear" w:fill="FFFFFF"/>
        <w:ind w:left="0" w:right="0" w:firstLine="709"/>
        <w:jc w:val="both"/>
        <w:rPr>
          <w:sz w:val="28"/>
          <w:szCs w:val="28"/>
        </w:rPr>
      </w:pPr>
      <w:r>
        <w:rPr>
          <w:sz w:val="28"/>
          <w:szCs w:val="28"/>
        </w:rPr>
        <w:t xml:space="preserve">3.3.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 </w:t>
      </w:r>
    </w:p>
    <w:p>
      <w:pPr>
        <w:pStyle w:val="Normal"/>
        <w:shd w:val="clear" w:fill="FFFFFF"/>
        <w:ind w:left="0" w:right="0" w:firstLine="709"/>
        <w:jc w:val="both"/>
        <w:rPr>
          <w:sz w:val="28"/>
          <w:szCs w:val="28"/>
        </w:rPr>
      </w:pPr>
      <w:r>
        <w:rPr>
          <w:sz w:val="28"/>
          <w:szCs w:val="28"/>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pPr>
        <w:pStyle w:val="Normal"/>
        <w:shd w:val="clear" w:fill="FFFFFF"/>
        <w:ind w:left="0" w:right="0" w:firstLine="709"/>
        <w:jc w:val="both"/>
        <w:rPr>
          <w:sz w:val="28"/>
          <w:szCs w:val="28"/>
        </w:rPr>
      </w:pPr>
      <w:r>
        <w:rPr>
          <w:sz w:val="28"/>
          <w:szCs w:val="28"/>
        </w:rPr>
        <w:t>3.5. Источниками формирования имущества  и денежных средств Учреждения являются:</w:t>
      </w:r>
    </w:p>
    <w:p>
      <w:pPr>
        <w:pStyle w:val="Normal"/>
        <w:shd w:val="clear" w:fill="FFFFFF"/>
        <w:ind w:left="0" w:right="0" w:firstLine="709"/>
        <w:jc w:val="both"/>
        <w:rPr>
          <w:sz w:val="28"/>
          <w:szCs w:val="28"/>
        </w:rPr>
      </w:pPr>
      <w:r>
        <w:rPr>
          <w:sz w:val="28"/>
          <w:szCs w:val="28"/>
        </w:rPr>
        <w:t xml:space="preserve">бюджетные ассигнования; </w:t>
      </w:r>
    </w:p>
    <w:p>
      <w:pPr>
        <w:pStyle w:val="Normal"/>
        <w:shd w:val="clear" w:fill="FFFFFF"/>
        <w:ind w:left="0" w:right="0" w:firstLine="709"/>
        <w:jc w:val="both"/>
        <w:rPr>
          <w:sz w:val="28"/>
          <w:szCs w:val="28"/>
        </w:rPr>
      </w:pPr>
      <w:r>
        <w:rPr>
          <w:sz w:val="28"/>
          <w:szCs w:val="28"/>
        </w:rPr>
        <w:t>выручка от реализации товаров, работ, услуг;</w:t>
      </w:r>
    </w:p>
    <w:p>
      <w:pPr>
        <w:pStyle w:val="Normal"/>
        <w:shd w:val="clear" w:fill="FFFFFF"/>
        <w:ind w:left="0" w:right="0" w:firstLine="709"/>
        <w:jc w:val="both"/>
        <w:rPr>
          <w:sz w:val="28"/>
          <w:szCs w:val="28"/>
        </w:rPr>
      </w:pPr>
      <w:r>
        <w:rPr>
          <w:sz w:val="28"/>
          <w:szCs w:val="28"/>
        </w:rPr>
        <w:t>имущество, закрепляемое за Учреждением на праве оперативного управления;</w:t>
      </w:r>
    </w:p>
    <w:p>
      <w:pPr>
        <w:pStyle w:val="Normal"/>
        <w:shd w:val="clear" w:fill="FFFFFF"/>
        <w:ind w:left="0" w:right="0" w:firstLine="709"/>
        <w:jc w:val="both"/>
        <w:rPr>
          <w:sz w:val="28"/>
          <w:szCs w:val="28"/>
        </w:rPr>
      </w:pPr>
      <w:r>
        <w:rPr>
          <w:sz w:val="28"/>
          <w:szCs w:val="28"/>
        </w:rPr>
        <w:t>пожертвования;</w:t>
      </w:r>
    </w:p>
    <w:p>
      <w:pPr>
        <w:pStyle w:val="Normal"/>
        <w:shd w:val="clear" w:fill="FFFFFF"/>
        <w:ind w:left="0" w:right="0" w:firstLine="709"/>
        <w:jc w:val="both"/>
        <w:rPr>
          <w:sz w:val="28"/>
          <w:szCs w:val="28"/>
        </w:rPr>
      </w:pPr>
      <w:r>
        <w:rPr>
          <w:sz w:val="28"/>
          <w:szCs w:val="28"/>
        </w:rPr>
        <w:t>другие,  не запрещенные законом, поступления.</w:t>
      </w:r>
    </w:p>
    <w:p>
      <w:pPr>
        <w:pStyle w:val="Normal"/>
        <w:shd w:val="clear" w:fill="FFFFFF"/>
        <w:ind w:left="0" w:right="0" w:firstLine="709"/>
        <w:jc w:val="both"/>
        <w:rPr>
          <w:sz w:val="28"/>
          <w:szCs w:val="28"/>
        </w:rPr>
      </w:pPr>
      <w:r>
        <w:rPr>
          <w:sz w:val="28"/>
          <w:szCs w:val="28"/>
        </w:rPr>
        <w:t xml:space="preserve">3.6. Имущество и денежные средства Учреждения отражаются на его балансе и используются для достижения целей, определенных настоящим  Уставом. </w:t>
      </w:r>
    </w:p>
    <w:p>
      <w:pPr>
        <w:pStyle w:val="Normal"/>
        <w:shd w:val="clear" w:fill="FFFFFF"/>
        <w:ind w:left="0" w:right="0" w:firstLine="709"/>
        <w:jc w:val="both"/>
        <w:rPr/>
      </w:pPr>
      <w:r>
        <w:rPr>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pPr>
        <w:pStyle w:val="Normal"/>
        <w:shd w:val="clear" w:fill="FFFFFF"/>
        <w:ind w:left="0" w:right="0" w:firstLine="709"/>
        <w:jc w:val="both"/>
        <w:rPr/>
      </w:pPr>
      <w:r>
        <w:rPr>
          <w:sz w:val="28"/>
          <w:szCs w:val="28"/>
        </w:rPr>
        <w:t>Учет музейных предметов и музейных коллекций осуществляется в порядке, установленном законодательством в сфере музейного дела.</w:t>
      </w:r>
    </w:p>
    <w:p>
      <w:pPr>
        <w:pStyle w:val="Normal"/>
        <w:shd w:val="clear" w:fill="FFFFFF"/>
        <w:ind w:left="0" w:right="0" w:firstLine="709"/>
        <w:jc w:val="both"/>
        <w:rPr>
          <w:sz w:val="28"/>
          <w:szCs w:val="28"/>
        </w:rPr>
      </w:pPr>
      <w:r>
        <w:rPr>
          <w:sz w:val="28"/>
          <w:szCs w:val="28"/>
        </w:rPr>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pPr>
        <w:pStyle w:val="Normal"/>
        <w:shd w:val="clear" w:fill="FFFFFF"/>
        <w:ind w:left="0" w:right="0" w:firstLine="709"/>
        <w:jc w:val="both"/>
        <w:rPr/>
      </w:pPr>
      <w:r>
        <w:rPr>
          <w:sz w:val="28"/>
          <w:szCs w:val="28"/>
        </w:rPr>
        <w:t>3.8.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pPr>
        <w:pStyle w:val="Normal"/>
        <w:shd w:val="clear" w:fill="FFFFFF"/>
        <w:ind w:left="0" w:right="0" w:firstLine="709"/>
        <w:jc w:val="both"/>
        <w:rPr/>
      </w:pPr>
      <w:r>
        <w:rPr>
          <w:sz w:val="28"/>
          <w:szCs w:val="28"/>
        </w:rPr>
        <w:t xml:space="preserve">3.9.  Учреждение  с  согласия  Учредителя и органа по управлению имуществом района: </w:t>
      </w:r>
    </w:p>
    <w:p>
      <w:pPr>
        <w:pStyle w:val="Normal"/>
        <w:shd w:val="clear" w:fill="FFFFFF"/>
        <w:ind w:left="0" w:right="0" w:firstLine="709"/>
        <w:jc w:val="both"/>
        <w:rPr/>
      </w:pPr>
      <w:r>
        <w:rPr>
          <w:sz w:val="28"/>
          <w:szCs w:val="28"/>
        </w:rPr>
        <w:t xml:space="preserve">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pPr>
        <w:pStyle w:val="Normal"/>
        <w:shd w:val="clear" w:fill="FFFFFF"/>
        <w:ind w:left="0" w:right="0" w:firstLine="709"/>
        <w:jc w:val="both"/>
        <w:rPr/>
      </w:pPr>
      <w:r>
        <w:rPr>
          <w:sz w:val="28"/>
          <w:szCs w:val="28"/>
        </w:rPr>
        <w:t xml:space="preserve"> </w:t>
      </w:r>
      <w:r>
        <w:rPr>
          <w:sz w:val="28"/>
          <w:szCs w:val="28"/>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pPr>
        <w:pStyle w:val="Normal"/>
        <w:ind w:left="0" w:right="0" w:firstLine="709"/>
        <w:jc w:val="both"/>
        <w:rPr>
          <w:sz w:val="28"/>
          <w:szCs w:val="28"/>
        </w:rPr>
      </w:pPr>
      <w:r>
        <w:rPr>
          <w:sz w:val="28"/>
          <w:szCs w:val="28"/>
        </w:rPr>
        <w:t>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pPr>
        <w:pStyle w:val="Normal"/>
        <w:shd w:val="clear" w:fill="FFFFFF"/>
        <w:ind w:left="0" w:right="0" w:firstLine="709"/>
        <w:jc w:val="both"/>
        <w:rPr>
          <w:sz w:val="28"/>
          <w:szCs w:val="28"/>
        </w:rPr>
      </w:pPr>
      <w:r>
        <w:rPr>
          <w:b w:val="false"/>
          <w:bCs w:val="false"/>
          <w:sz w:val="28"/>
          <w:szCs w:val="28"/>
        </w:rPr>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pPr>
        <w:pStyle w:val="Normal"/>
        <w:shd w:val="clear" w:fill="FFFFFF"/>
        <w:ind w:left="0" w:right="0" w:firstLine="709"/>
        <w:jc w:val="both"/>
        <w:rPr/>
      </w:pPr>
      <w:r>
        <w:rPr>
          <w:sz w:val="28"/>
          <w:szCs w:val="28"/>
        </w:rPr>
        <w:t>3.12.  В соответствии с Бюджетным кодексом Российской Федерации  Учреждению могут предоставляться субсидии из  бюджета округа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района.</w:t>
      </w:r>
    </w:p>
    <w:p>
      <w:pPr>
        <w:pStyle w:val="Normal"/>
        <w:shd w:val="clear" w:fill="FFFFFF"/>
        <w:ind w:left="0" w:right="0" w:firstLine="709"/>
        <w:jc w:val="both"/>
        <w:rPr>
          <w:sz w:val="28"/>
          <w:szCs w:val="28"/>
        </w:rPr>
      </w:pPr>
      <w:r>
        <w:rPr>
          <w:sz w:val="28"/>
          <w:szCs w:val="28"/>
        </w:rPr>
        <w:t>3.13.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pPr>
        <w:pStyle w:val="Normal"/>
        <w:shd w:val="clear" w:fill="FFFFFF"/>
        <w:ind w:left="0" w:right="0" w:firstLine="709"/>
        <w:jc w:val="both"/>
        <w:rPr/>
      </w:pPr>
      <w:r>
        <w:rPr>
          <w:sz w:val="28"/>
          <w:szCs w:val="28"/>
        </w:rPr>
        <w:t>Доходы от продажи недвижимого имущества, находящегося на праве оперативного управления у Учреждения, в полном объеме поступают в бюджет округа.</w:t>
      </w:r>
    </w:p>
    <w:p>
      <w:pPr>
        <w:pStyle w:val="Normal"/>
        <w:shd w:val="clear" w:fill="FFFFFF"/>
        <w:ind w:left="0" w:right="0" w:firstLine="709"/>
        <w:jc w:val="both"/>
        <w:rPr>
          <w:sz w:val="28"/>
          <w:szCs w:val="28"/>
        </w:rPr>
      </w:pPr>
      <w:r>
        <w:rPr>
          <w:sz w:val="28"/>
          <w:szCs w:val="28"/>
        </w:rPr>
        <w:t>Неиспользованные до конца финансового года остатки средств,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w:t>
      </w:r>
    </w:p>
    <w:p>
      <w:pPr>
        <w:pStyle w:val="Normal"/>
        <w:shd w:val="clear" w:fill="FFFFFF"/>
        <w:ind w:left="0" w:right="0" w:firstLine="709"/>
        <w:jc w:val="both"/>
        <w:rPr/>
      </w:pPr>
      <w:r>
        <w:rPr>
          <w:sz w:val="28"/>
          <w:szCs w:val="28"/>
        </w:rPr>
        <w:t xml:space="preserve">Неиспользованные  в текущем финансовом году остатки средств, предоставленных Учреждению из бюджета округа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бюджет округа. 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 Учреждения. </w:t>
      </w:r>
    </w:p>
    <w:p>
      <w:pPr>
        <w:pStyle w:val="Normal"/>
        <w:shd w:val="clear" w:fill="FFFFFF"/>
        <w:ind w:left="0" w:right="0" w:firstLine="709"/>
        <w:jc w:val="both"/>
        <w:rPr/>
      </w:pPr>
      <w:r>
        <w:rPr>
          <w:sz w:val="28"/>
          <w:szCs w:val="28"/>
        </w:rPr>
        <w:t>3.14.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Normal"/>
        <w:shd w:val="clear" w:fill="FFFFFF"/>
        <w:ind w:left="0" w:right="0" w:firstLine="709"/>
        <w:jc w:val="both"/>
        <w:rPr>
          <w:sz w:val="28"/>
          <w:szCs w:val="28"/>
        </w:rPr>
      </w:pPr>
      <w:r>
        <w:rPr>
          <w:sz w:val="28"/>
          <w:szCs w:val="28"/>
        </w:rPr>
        <w:t xml:space="preserve">3.15. Учреждение  не вправе размещать денежные средства на депозитах в кредитных организациях, а также совершать сделки с ценными бумагами. </w:t>
      </w:r>
    </w:p>
    <w:p>
      <w:pPr>
        <w:pStyle w:val="Normal"/>
        <w:shd w:val="clear" w:fill="FFFFFF"/>
        <w:ind w:left="0" w:right="0" w:firstLine="709"/>
        <w:jc w:val="both"/>
        <w:rPr>
          <w:sz w:val="28"/>
          <w:szCs w:val="28"/>
        </w:rPr>
      </w:pPr>
      <w:r>
        <w:rPr>
          <w:sz w:val="28"/>
          <w:szCs w:val="28"/>
        </w:rPr>
      </w:r>
    </w:p>
    <w:p>
      <w:pPr>
        <w:pStyle w:val="Normal"/>
        <w:jc w:val="both"/>
        <w:rPr/>
      </w:pPr>
      <w:r>
        <w:rPr>
          <w:b/>
          <w:sz w:val="28"/>
          <w:szCs w:val="28"/>
        </w:rPr>
        <w:t xml:space="preserve">                                     </w:t>
      </w:r>
      <w:bookmarkStart w:id="1" w:name="__DdeLink__1214_410869215"/>
      <w:r>
        <w:rPr>
          <w:b/>
          <w:sz w:val="28"/>
          <w:szCs w:val="28"/>
          <w:lang w:val="en-US"/>
        </w:rPr>
        <w:t>I</w:t>
      </w:r>
      <w:bookmarkEnd w:id="1"/>
      <w:r>
        <w:rPr>
          <w:b/>
          <w:sz w:val="28"/>
          <w:szCs w:val="28"/>
          <w:lang w:val="en-US"/>
        </w:rPr>
        <w:t>V</w:t>
      </w:r>
      <w:r>
        <w:rPr>
          <w:b/>
          <w:sz w:val="28"/>
          <w:szCs w:val="28"/>
        </w:rPr>
        <w:t>. Организация деятельности Учреждения</w:t>
      </w:r>
    </w:p>
    <w:p>
      <w:pPr>
        <w:pStyle w:val="Normal"/>
        <w:numPr>
          <w:ilvl w:val="0"/>
          <w:numId w:val="0"/>
        </w:numPr>
        <w:ind w:left="0" w:right="0" w:firstLine="709"/>
        <w:jc w:val="center"/>
        <w:outlineLvl w:val="1"/>
        <w:rPr>
          <w:sz w:val="28"/>
          <w:szCs w:val="28"/>
        </w:rPr>
      </w:pPr>
      <w:r>
        <w:rPr>
          <w:sz w:val="28"/>
          <w:szCs w:val="28"/>
        </w:rPr>
      </w:r>
    </w:p>
    <w:p>
      <w:pPr>
        <w:pStyle w:val="Normal"/>
        <w:ind w:left="0" w:right="0" w:firstLine="709"/>
        <w:jc w:val="both"/>
        <w:rPr/>
      </w:pPr>
      <w:r>
        <w:rPr>
          <w:sz w:val="28"/>
          <w:szCs w:val="28"/>
        </w:rPr>
        <w:t xml:space="preserve"> </w:t>
      </w:r>
      <w:r>
        <w:rPr>
          <w:sz w:val="28"/>
          <w:szCs w:val="28"/>
        </w:rPr>
        <w:t>4.1. Учреждение осуществляет финансово-хозяйственную деятельность в пределах, установленных законодательством Российской Федерации, нормативными правовыми актами Вологодской области, Вашкинского муниципального округа,  настоящим Уставом.</w:t>
      </w:r>
    </w:p>
    <w:p>
      <w:pPr>
        <w:pStyle w:val="Normal"/>
        <w:ind w:left="0" w:right="0" w:firstLine="709"/>
        <w:jc w:val="both"/>
        <w:rPr/>
      </w:pPr>
      <w:r>
        <w:rPr>
          <w:sz w:val="28"/>
          <w:szCs w:val="28"/>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pPr>
        <w:pStyle w:val="Normal"/>
        <w:ind w:left="0" w:right="0" w:firstLine="709"/>
        <w:jc w:val="both"/>
        <w:rPr/>
      </w:pPr>
      <w:r>
        <w:rPr>
          <w:sz w:val="28"/>
          <w:szCs w:val="28"/>
        </w:rPr>
        <w:t>4.3. Учреждение имеет право:</w:t>
      </w:r>
    </w:p>
    <w:p>
      <w:pPr>
        <w:pStyle w:val="Normal"/>
        <w:ind w:left="0" w:right="0" w:firstLine="709"/>
        <w:jc w:val="both"/>
        <w:rPr>
          <w:sz w:val="28"/>
          <w:szCs w:val="28"/>
        </w:rPr>
      </w:pPr>
      <w:r>
        <w:rPr>
          <w:sz w:val="28"/>
          <w:szCs w:val="28"/>
        </w:rPr>
        <w:t xml:space="preserve">заключать гражданско-правовые договоры на поставку товаров, выполнение работ, оказание услуг для своих нужд в соответствии с Федеральным законом от 5 апреля 2013 года №44-ФЗ «О контрактной системе в сере закупок товаров, работ, услуг для обеспечения государственных и муниципальных нужд»; </w:t>
      </w:r>
    </w:p>
    <w:p>
      <w:pPr>
        <w:pStyle w:val="Normal"/>
        <w:ind w:left="0" w:right="0" w:firstLine="709"/>
        <w:jc w:val="both"/>
        <w:rPr>
          <w:sz w:val="28"/>
          <w:szCs w:val="28"/>
        </w:rPr>
      </w:pPr>
      <w:r>
        <w:rPr>
          <w:sz w:val="28"/>
          <w:szCs w:val="28"/>
        </w:rPr>
        <w:t>приобретать или арендовать недвижимое и движимое имущество за счет имеющихся у него денежных средств;</w:t>
      </w:r>
    </w:p>
    <w:p>
      <w:pPr>
        <w:pStyle w:val="Normal"/>
        <w:ind w:left="0" w:right="0" w:firstLine="709"/>
        <w:jc w:val="both"/>
        <w:rPr/>
      </w:pPr>
      <w:r>
        <w:rPr>
          <w:sz w:val="28"/>
          <w:szCs w:val="28"/>
        </w:rPr>
        <w:t>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pPr>
        <w:pStyle w:val="Normal"/>
        <w:ind w:left="0" w:right="0" w:firstLine="709"/>
        <w:jc w:val="both"/>
        <w:rPr>
          <w:sz w:val="28"/>
          <w:szCs w:val="28"/>
        </w:rPr>
      </w:pPr>
      <w:r>
        <w:rPr>
          <w:sz w:val="28"/>
          <w:szCs w:val="28"/>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pPr>
        <w:pStyle w:val="Normal"/>
        <w:ind w:left="0" w:right="0" w:firstLine="709"/>
        <w:jc w:val="both"/>
        <w:rPr>
          <w:sz w:val="28"/>
          <w:szCs w:val="28"/>
        </w:rPr>
      </w:pPr>
      <w:r>
        <w:rPr>
          <w:sz w:val="28"/>
          <w:szCs w:val="28"/>
        </w:rPr>
        <w:t>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pPr>
        <w:pStyle w:val="Normal"/>
        <w:ind w:left="0" w:right="0" w:firstLine="709"/>
        <w:jc w:val="both"/>
        <w:rPr>
          <w:sz w:val="28"/>
          <w:szCs w:val="28"/>
        </w:rPr>
      </w:pPr>
      <w:r>
        <w:rPr>
          <w:sz w:val="28"/>
          <w:szCs w:val="28"/>
        </w:rPr>
        <w:t>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pPr>
        <w:pStyle w:val="Normal"/>
        <w:ind w:left="0" w:right="0" w:firstLine="709"/>
        <w:jc w:val="both"/>
        <w:rPr>
          <w:sz w:val="28"/>
          <w:szCs w:val="28"/>
        </w:rPr>
      </w:pPr>
      <w:r>
        <w:rPr>
          <w:sz w:val="28"/>
          <w:szCs w:val="28"/>
        </w:rPr>
        <w:t>вступать  в союзы и ассоциации некоммерческих организаций в порядке и на условиях, установленных законодательством Российской Федерации.</w:t>
      </w:r>
    </w:p>
    <w:p>
      <w:pPr>
        <w:pStyle w:val="Normal"/>
        <w:ind w:left="0" w:right="0" w:firstLine="709"/>
        <w:jc w:val="both"/>
        <w:rPr/>
      </w:pPr>
      <w:r>
        <w:rPr>
          <w:sz w:val="28"/>
          <w:szCs w:val="28"/>
        </w:rPr>
        <w:t>4.4. Учреждение обязано:</w:t>
      </w:r>
    </w:p>
    <w:p>
      <w:pPr>
        <w:pStyle w:val="Normal"/>
        <w:ind w:left="0" w:right="0" w:firstLine="709"/>
        <w:jc w:val="both"/>
        <w:rPr>
          <w:sz w:val="28"/>
          <w:szCs w:val="28"/>
        </w:rPr>
      </w:pPr>
      <w:r>
        <w:rPr>
          <w:sz w:val="28"/>
          <w:szCs w:val="28"/>
        </w:rPr>
        <w:t>в полном объеме выполнять установленные муниципальные  задания;</w:t>
      </w:r>
    </w:p>
    <w:p>
      <w:pPr>
        <w:pStyle w:val="Normal"/>
        <w:ind w:left="0" w:right="0" w:firstLine="709"/>
        <w:jc w:val="both"/>
        <w:rPr/>
      </w:pPr>
      <w:r>
        <w:rPr>
          <w:sz w:val="28"/>
          <w:szCs w:val="28"/>
        </w:rPr>
        <w:t>составлять и представлять на утверждение Учредителю  план финансово-хозяйственной деятельности Учреждения в порядке, установленном учредителем;</w:t>
      </w:r>
    </w:p>
    <w:p>
      <w:pPr>
        <w:pStyle w:val="Normal"/>
        <w:ind w:left="0" w:right="0" w:firstLine="709"/>
        <w:jc w:val="both"/>
        <w:rPr/>
      </w:pPr>
      <w:r>
        <w:rPr>
          <w:sz w:val="28"/>
          <w:szCs w:val="28"/>
        </w:rPr>
        <w:t>представлять на согласование Учредителю штатное расписание;</w:t>
      </w:r>
    </w:p>
    <w:p>
      <w:pPr>
        <w:pStyle w:val="Normal"/>
        <w:ind w:left="0" w:right="0" w:firstLine="709"/>
        <w:jc w:val="both"/>
        <w:rPr/>
      </w:pPr>
      <w:r>
        <w:rPr>
          <w:sz w:val="28"/>
          <w:szCs w:val="28"/>
        </w:rPr>
        <w:t xml:space="preserve">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 </w:t>
      </w:r>
    </w:p>
    <w:p>
      <w:pPr>
        <w:pStyle w:val="Normal"/>
        <w:ind w:left="0" w:right="0" w:firstLine="709"/>
        <w:jc w:val="both"/>
        <w:rPr>
          <w:sz w:val="28"/>
          <w:szCs w:val="28"/>
        </w:rPr>
      </w:pPr>
      <w:r>
        <w:rPr>
          <w:sz w:val="28"/>
          <w:szCs w:val="28"/>
        </w:rPr>
        <w:t>представлять учредителю бухгалтерскую и статистическую отчетность Учреждения в порядке, установленном законодательством Российской Федерации;</w:t>
      </w:r>
    </w:p>
    <w:p>
      <w:pPr>
        <w:pStyle w:val="Normal"/>
        <w:ind w:left="0" w:right="0" w:firstLine="709"/>
        <w:jc w:val="both"/>
        <w:rPr/>
      </w:pPr>
      <w:r>
        <w:rPr>
          <w:sz w:val="28"/>
          <w:szCs w:val="28"/>
        </w:rPr>
        <w:t>представлять органу по управлению имуществом округа карту учета  имущества  установленной формы по состоянию на начало очередного года;</w:t>
      </w:r>
    </w:p>
    <w:p>
      <w:pPr>
        <w:pStyle w:val="Normal"/>
        <w:ind w:left="0" w:right="0" w:firstLine="709"/>
        <w:jc w:val="both"/>
        <w:rPr/>
      </w:pPr>
      <w:r>
        <w:rPr>
          <w:sz w:val="28"/>
          <w:szCs w:val="28"/>
        </w:rPr>
        <w:t>в случаях, предусмотренных законодательством Российской Федерации, области, нормативными правовыми актами округа, по требованию органа по управлению имуществом округа и по согласованию с Учредителем заключить договор имущественного страхования;</w:t>
      </w:r>
    </w:p>
    <w:p>
      <w:pPr>
        <w:pStyle w:val="Normal"/>
        <w:ind w:left="0" w:right="0" w:firstLine="709"/>
        <w:jc w:val="both"/>
        <w:rPr>
          <w:sz w:val="28"/>
          <w:szCs w:val="28"/>
        </w:rPr>
      </w:pPr>
      <w:r>
        <w:rPr>
          <w:sz w:val="28"/>
          <w:szCs w:val="28"/>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pPr>
        <w:pStyle w:val="Normal"/>
        <w:ind w:left="0" w:right="0" w:firstLine="709"/>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pPr>
        <w:pStyle w:val="Normal"/>
        <w:ind w:left="0" w:right="0" w:firstLine="709"/>
        <w:jc w:val="both"/>
        <w:rPr>
          <w:sz w:val="28"/>
          <w:szCs w:val="28"/>
        </w:rPr>
      </w:pPr>
      <w:r>
        <w:rPr>
          <w:b w:val="false"/>
          <w:bCs w:val="false"/>
          <w:sz w:val="28"/>
          <w:szCs w:val="28"/>
        </w:rPr>
        <w:t>обеспечивать выполнение мероприятий по энергосбережению, гражданской обороне, противопожарной безопасности, антитеррористической безопасности и мобилизационной подготовке;</w:t>
      </w:r>
    </w:p>
    <w:p>
      <w:pPr>
        <w:pStyle w:val="Normal"/>
        <w:ind w:left="0" w:right="0" w:firstLine="709"/>
        <w:jc w:val="both"/>
        <w:rPr>
          <w:sz w:val="28"/>
          <w:szCs w:val="28"/>
        </w:rPr>
      </w:pPr>
      <w:r>
        <w:rPr>
          <w:sz w:val="28"/>
          <w:szCs w:val="28"/>
        </w:rPr>
        <w:t xml:space="preserve">обеспечивать защиту информации конфиденциального характера (включая персональные данные); </w:t>
      </w:r>
    </w:p>
    <w:p>
      <w:pPr>
        <w:pStyle w:val="Normal"/>
        <w:ind w:left="0" w:right="0" w:firstLine="709"/>
        <w:jc w:val="both"/>
        <w:rPr/>
      </w:pPr>
      <w:r>
        <w:rPr>
          <w:sz w:val="28"/>
          <w:szCs w:val="28"/>
        </w:rPr>
        <w:t xml:space="preserve">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установленном порядке при реорганизации Учреждения; </w:t>
      </w:r>
    </w:p>
    <w:p>
      <w:pPr>
        <w:pStyle w:val="Normal"/>
        <w:ind w:left="0" w:right="0" w:firstLine="709"/>
        <w:jc w:val="both"/>
        <w:rPr>
          <w:sz w:val="28"/>
          <w:szCs w:val="28"/>
        </w:rPr>
      </w:pPr>
      <w:r>
        <w:rPr>
          <w:sz w:val="28"/>
          <w:szCs w:val="28"/>
        </w:rPr>
        <w:t>обеспечивать организацию и ведение делопроизводства Учреждения в соответствии с установленными  требованиями;</w:t>
      </w:r>
    </w:p>
    <w:p>
      <w:pPr>
        <w:pStyle w:val="Normal"/>
        <w:ind w:left="0" w:right="0" w:firstLine="709"/>
        <w:jc w:val="both"/>
        <w:rPr/>
      </w:pPr>
      <w:r>
        <w:rPr>
          <w:sz w:val="28"/>
          <w:szCs w:val="28"/>
        </w:rPr>
        <w:t xml:space="preserve">оплачивать труд работников Учреждения с соблюдением гарантий, установленных законодательством Российской Федерации и области. </w:t>
      </w:r>
    </w:p>
    <w:p>
      <w:pPr>
        <w:pStyle w:val="Normal"/>
        <w:ind w:left="0" w:right="0" w:firstLine="709"/>
        <w:jc w:val="both"/>
        <w:rPr/>
      </w:pPr>
      <w:r>
        <w:rPr>
          <w:sz w:val="28"/>
          <w:szCs w:val="28"/>
        </w:rPr>
        <w:t>4.5. Особые условия организации деятельности Учреждения:</w:t>
      </w:r>
    </w:p>
    <w:p>
      <w:pPr>
        <w:pStyle w:val="Normal"/>
        <w:ind w:left="0" w:right="0" w:firstLine="709"/>
        <w:jc w:val="both"/>
        <w:rPr/>
      </w:pPr>
      <w:r>
        <w:rPr>
          <w:sz w:val="28"/>
          <w:szCs w:val="28"/>
        </w:rPr>
        <w:t>- Учреждение самостоятельно осуществляет собственную профильную, творческую, административно-хозяйственную и иную деятельностью пределах имеющихся творческих и производственных ресурсов в интересах достижения целей, предусмотренных настоящим Уставом;</w:t>
      </w:r>
    </w:p>
    <w:p>
      <w:pPr>
        <w:pStyle w:val="Normal"/>
        <w:ind w:left="0" w:right="0" w:firstLine="709"/>
        <w:jc w:val="both"/>
        <w:rPr/>
      </w:pPr>
      <w:r>
        <w:rPr>
          <w:sz w:val="28"/>
          <w:szCs w:val="28"/>
        </w:rPr>
        <w:t>- строит свои отношения с юридическими и физическими лицами во всех сферах деятельности на основе договоров и иных соглашений в соответствии с Гражданским кодексом Российской Федерации;</w:t>
      </w:r>
    </w:p>
    <w:p>
      <w:pPr>
        <w:pStyle w:val="Normal"/>
        <w:ind w:left="0" w:right="0" w:firstLine="709"/>
        <w:jc w:val="both"/>
        <w:rPr/>
      </w:pPr>
      <w:r>
        <w:rPr>
          <w:sz w:val="28"/>
          <w:szCs w:val="28"/>
        </w:rPr>
        <w:t>- Учреждение хранит, использует музейные фонды в интересах достижения целей, предусмотренных настоящим Уставом;</w:t>
      </w:r>
    </w:p>
    <w:p>
      <w:pPr>
        <w:pStyle w:val="Normal"/>
        <w:ind w:left="0" w:right="0" w:firstLine="709"/>
        <w:jc w:val="both"/>
        <w:rPr/>
      </w:pPr>
      <w:r>
        <w:rPr>
          <w:sz w:val="28"/>
          <w:szCs w:val="28"/>
        </w:rPr>
        <w:t>- музейные фонды Учреждения имеют особый режим содержания и использования, учитываются в специальной учётно-хранительской документации и не входят в состав имущества, отраженного на балансе Учреждения;</w:t>
      </w:r>
    </w:p>
    <w:p>
      <w:pPr>
        <w:pStyle w:val="Normal"/>
        <w:ind w:left="0" w:right="0" w:firstLine="709"/>
        <w:jc w:val="both"/>
        <w:rPr/>
      </w:pPr>
      <w:r>
        <w:rPr>
          <w:sz w:val="28"/>
          <w:szCs w:val="28"/>
        </w:rPr>
        <w:t>- предметы, представляющие историческую, научную, художественную или иную ценность, включаются в состав музейных фондов в установленном порядке независимо от источника их приобретения</w:t>
      </w:r>
    </w:p>
    <w:p>
      <w:pPr>
        <w:pStyle w:val="Normal"/>
        <w:ind w:left="0" w:right="0" w:firstLine="709"/>
        <w:jc w:val="both"/>
        <w:rPr/>
      </w:pPr>
      <w:r>
        <w:rPr>
          <w:sz w:val="28"/>
          <w:szCs w:val="28"/>
        </w:rPr>
        <w:t xml:space="preserve">4.6. Контроль за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округа.  </w:t>
      </w:r>
    </w:p>
    <w:p>
      <w:pPr>
        <w:pStyle w:val="Normal"/>
        <w:ind w:left="0" w:right="0" w:firstLine="709"/>
        <w:jc w:val="both"/>
        <w:rPr>
          <w:sz w:val="28"/>
          <w:szCs w:val="28"/>
        </w:rPr>
      </w:pPr>
      <w:r>
        <w:rPr>
          <w:sz w:val="28"/>
          <w:szCs w:val="28"/>
        </w:rPr>
      </w:r>
    </w:p>
    <w:p>
      <w:pPr>
        <w:pStyle w:val="Normal"/>
        <w:ind w:left="0" w:right="0" w:firstLine="709"/>
        <w:jc w:val="center"/>
        <w:rPr/>
      </w:pPr>
      <w:r>
        <w:rPr>
          <w:b/>
          <w:sz w:val="28"/>
          <w:szCs w:val="28"/>
        </w:rPr>
        <w:t>V.Управление Учреждением</w:t>
      </w:r>
    </w:p>
    <w:p>
      <w:pPr>
        <w:pStyle w:val="Normal"/>
        <w:ind w:left="0" w:right="0" w:firstLine="709"/>
        <w:jc w:val="center"/>
        <w:rPr>
          <w:b/>
          <w:b/>
          <w:sz w:val="28"/>
          <w:szCs w:val="28"/>
        </w:rPr>
      </w:pPr>
      <w:r>
        <w:rPr>
          <w:b/>
          <w:sz w:val="28"/>
          <w:szCs w:val="28"/>
        </w:rPr>
      </w:r>
    </w:p>
    <w:p>
      <w:pPr>
        <w:pStyle w:val="Normal"/>
        <w:ind w:left="0" w:right="0" w:hanging="0"/>
        <w:jc w:val="both"/>
        <w:rPr/>
      </w:pPr>
      <w:r>
        <w:rPr>
          <w:sz w:val="28"/>
          <w:szCs w:val="28"/>
        </w:rPr>
        <w:t xml:space="preserve">   </w:t>
      </w:r>
      <w:r>
        <w:rPr>
          <w:sz w:val="28"/>
          <w:szCs w:val="28"/>
        </w:rPr>
        <w:t>5.1. Управление Учреждением осуществляется в соответствии с законодательством Российской Федерации и настоящим Уставом.</w:t>
      </w:r>
    </w:p>
    <w:p>
      <w:pPr>
        <w:pStyle w:val="Normal"/>
        <w:ind w:left="0" w:right="0" w:firstLine="709"/>
        <w:jc w:val="both"/>
        <w:rPr/>
      </w:pPr>
      <w:r>
        <w:rPr>
          <w:sz w:val="28"/>
          <w:szCs w:val="28"/>
        </w:rPr>
        <w:t>5.2. К компетенции Учредителя в области управления Учреждением относятся:</w:t>
      </w:r>
    </w:p>
    <w:p>
      <w:pPr>
        <w:pStyle w:val="Normal"/>
        <w:ind w:left="0" w:right="0" w:firstLine="709"/>
        <w:jc w:val="both"/>
        <w:rPr/>
      </w:pPr>
      <w:r>
        <w:rPr>
          <w:sz w:val="28"/>
          <w:szCs w:val="28"/>
        </w:rPr>
        <w:t>5.2.1. Установление Учреждению муниципальных заданий, принятие решения об изменении муниципального задания.</w:t>
      </w:r>
    </w:p>
    <w:p>
      <w:pPr>
        <w:pStyle w:val="Normal"/>
        <w:ind w:left="0" w:right="0" w:firstLine="709"/>
        <w:jc w:val="both"/>
        <w:rPr/>
      </w:pPr>
      <w:r>
        <w:rPr>
          <w:sz w:val="28"/>
          <w:szCs w:val="28"/>
        </w:rPr>
        <w:t>5.2.2. Осуществление финансового обеспечения  выполнения муниципального задания Учреждением в порядке, утвержденном  Администрацией округа.</w:t>
      </w:r>
    </w:p>
    <w:p>
      <w:pPr>
        <w:pStyle w:val="Normal"/>
        <w:ind w:left="0" w:right="0" w:firstLine="709"/>
        <w:jc w:val="both"/>
        <w:rPr/>
      </w:pPr>
      <w:r>
        <w:rPr>
          <w:sz w:val="28"/>
          <w:szCs w:val="28"/>
        </w:rPr>
        <w:t>5.2.3. Утверждение Устава Учреждения, изменений (включая новую редакцию) в Устав Учреждения в порядке, установленном  Администрацией округа.</w:t>
      </w:r>
    </w:p>
    <w:p>
      <w:pPr>
        <w:pStyle w:val="Normal"/>
        <w:ind w:left="0" w:right="0" w:firstLine="709"/>
        <w:jc w:val="both"/>
        <w:rPr/>
      </w:pPr>
      <w:r>
        <w:rPr>
          <w:sz w:val="28"/>
          <w:szCs w:val="28"/>
        </w:rPr>
        <w:t xml:space="preserve">5.2.4. Принятие решения о  назначении руководителя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руководителем  Учреждения, внесение  в него изменений.   </w:t>
      </w:r>
    </w:p>
    <w:p>
      <w:pPr>
        <w:pStyle w:val="Normal"/>
        <w:ind w:left="0" w:right="0" w:firstLine="709"/>
        <w:jc w:val="both"/>
        <w:rPr/>
      </w:pPr>
      <w:r>
        <w:rPr>
          <w:sz w:val="28"/>
          <w:szCs w:val="28"/>
        </w:rPr>
        <w:t>5.2.5. Осуществление  контроля  за деятельностью  Учреждения в порядке, определенном Администрацией округа.</w:t>
      </w:r>
    </w:p>
    <w:p>
      <w:pPr>
        <w:pStyle w:val="Normal"/>
        <w:ind w:left="0" w:right="0" w:firstLine="709"/>
        <w:jc w:val="both"/>
        <w:rPr/>
      </w:pPr>
      <w:r>
        <w:rPr>
          <w:sz w:val="28"/>
          <w:szCs w:val="28"/>
        </w:rPr>
        <w:t xml:space="preserve">5.2.6. Проведение процедур реорганизации, изменения типа  и ликвидации Учреждения в порядке,  определенном  Администрацией округа. </w:t>
      </w:r>
    </w:p>
    <w:p>
      <w:pPr>
        <w:pStyle w:val="Normal"/>
        <w:ind w:left="0" w:right="0" w:firstLine="709"/>
        <w:jc w:val="both"/>
        <w:rPr/>
      </w:pPr>
      <w:r>
        <w:rPr>
          <w:sz w:val="28"/>
          <w:szCs w:val="28"/>
        </w:rPr>
        <w:t>5.2.7. Предварительное согласование крупных сделок Учреждения.</w:t>
      </w:r>
    </w:p>
    <w:p>
      <w:pPr>
        <w:pStyle w:val="Normal"/>
        <w:ind w:left="0" w:right="0" w:firstLine="709"/>
        <w:jc w:val="both"/>
        <w:rPr>
          <w:sz w:val="28"/>
          <w:szCs w:val="28"/>
        </w:rPr>
      </w:pPr>
      <w:r>
        <w:rPr>
          <w:sz w:val="28"/>
          <w:szCs w:val="28"/>
        </w:rPr>
        <w:t xml:space="preserve">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w:t>
      </w:r>
    </w:p>
    <w:p>
      <w:pPr>
        <w:pStyle w:val="Normal"/>
        <w:jc w:val="both"/>
        <w:rPr>
          <w:sz w:val="28"/>
          <w:szCs w:val="28"/>
        </w:rPr>
      </w:pPr>
      <w:r>
        <w:rPr>
          <w:sz w:val="28"/>
          <w:szCs w:val="28"/>
        </w:rPr>
        <w:t>превышает 10 процентов балансовой стоимости активов Учреждения, определяемой по данным его бухгалтерской отчетности на последнюю отчетную дату.</w:t>
      </w:r>
    </w:p>
    <w:p>
      <w:pPr>
        <w:pStyle w:val="Normal"/>
        <w:ind w:left="0" w:right="0" w:firstLine="709"/>
        <w:jc w:val="both"/>
        <w:rPr/>
      </w:pPr>
      <w:r>
        <w:rPr>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pPr>
        <w:pStyle w:val="Normal"/>
        <w:ind w:left="0" w:right="0" w:firstLine="709"/>
        <w:jc w:val="both"/>
        <w:rPr/>
      </w:pPr>
      <w:r>
        <w:rPr>
          <w:sz w:val="28"/>
          <w:szCs w:val="28"/>
        </w:rPr>
        <w:t xml:space="preserve">5.2.8.  Рассмотрение обращений Учреждения о согласовании:  </w:t>
      </w:r>
    </w:p>
    <w:p>
      <w:pPr>
        <w:pStyle w:val="Normal"/>
        <w:ind w:left="0" w:right="0" w:firstLine="709"/>
        <w:jc w:val="both"/>
        <w:rPr/>
      </w:pPr>
      <w:r>
        <w:rPr>
          <w:sz w:val="28"/>
          <w:szCs w:val="28"/>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pPr>
        <w:pStyle w:val="Normal"/>
        <w:ind w:left="0" w:right="0" w:firstLine="709"/>
        <w:jc w:val="both"/>
        <w:rPr>
          <w:sz w:val="28"/>
          <w:szCs w:val="28"/>
        </w:rPr>
      </w:pPr>
      <w:r>
        <w:rPr>
          <w:sz w:val="28"/>
          <w:szCs w:val="28"/>
        </w:rPr>
        <w:t>сделок с недвижимым имуществом и особо ценным движимым имуществом, находящимся в оперативном управлении Учреждения;</w:t>
      </w:r>
    </w:p>
    <w:p>
      <w:pPr>
        <w:pStyle w:val="Normal"/>
        <w:ind w:left="0" w:right="0" w:firstLine="709"/>
        <w:jc w:val="both"/>
        <w:rPr/>
      </w:pPr>
      <w:r>
        <w:rPr>
          <w:i/>
          <w:sz w:val="28"/>
          <w:szCs w:val="28"/>
        </w:rPr>
        <w:t xml:space="preserve"> </w:t>
      </w:r>
      <w:r>
        <w:rPr>
          <w:sz w:val="28"/>
          <w:szCs w:val="28"/>
        </w:rPr>
        <w:t xml:space="preserve">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pPr>
        <w:pStyle w:val="Normal"/>
        <w:shd w:val="clear" w:fill="FFFFFF"/>
        <w:ind w:left="0" w:right="0" w:firstLine="709"/>
        <w:jc w:val="both"/>
        <w:rPr/>
      </w:pPr>
      <w:r>
        <w:rPr>
          <w:sz w:val="28"/>
          <w:szCs w:val="28"/>
        </w:rPr>
        <w:t>5.2.9.  Принятие решений  о  согласовании передачи денежных средств Учреждения некоммерческим организациям  в качестве их учредителя или участника.</w:t>
      </w:r>
    </w:p>
    <w:p>
      <w:pPr>
        <w:pStyle w:val="Normal"/>
        <w:shd w:val="clear" w:fill="FFFFFF"/>
        <w:ind w:left="0" w:right="0" w:firstLine="709"/>
        <w:jc w:val="both"/>
        <w:rPr/>
      </w:pPr>
      <w:r>
        <w:rPr>
          <w:sz w:val="28"/>
          <w:szCs w:val="28"/>
        </w:rPr>
        <w:t>5.2.10.  Решение иных вопросов, предусмотренных Федеральным законом от 12 января  1996 года  № 7-ФЗ «О некоммерческих организациях», нормативными правовыми актами Вологодской области и Вашкинского муниципального округа.</w:t>
      </w:r>
    </w:p>
    <w:p>
      <w:pPr>
        <w:pStyle w:val="Normal"/>
        <w:ind w:left="0" w:right="0" w:firstLine="709"/>
        <w:jc w:val="both"/>
        <w:rPr/>
      </w:pPr>
      <w:r>
        <w:rPr>
          <w:sz w:val="28"/>
          <w:szCs w:val="28"/>
        </w:rPr>
        <w:t>5.3. К компетенции органа по управлению имуществом округа относятся:</w:t>
      </w:r>
    </w:p>
    <w:p>
      <w:pPr>
        <w:pStyle w:val="Normal"/>
        <w:ind w:left="0" w:right="0" w:firstLine="709"/>
        <w:jc w:val="both"/>
        <w:rPr/>
      </w:pPr>
      <w:r>
        <w:rPr>
          <w:sz w:val="28"/>
          <w:szCs w:val="28"/>
        </w:rPr>
        <w:t>5.3.1. Согласование Устава Учреждения и изменений в него в порядке,  установленном Администрацией округа.</w:t>
      </w:r>
    </w:p>
    <w:p>
      <w:pPr>
        <w:pStyle w:val="Normal"/>
        <w:ind w:left="0" w:right="0" w:firstLine="709"/>
        <w:jc w:val="both"/>
        <w:rPr/>
      </w:pPr>
      <w:r>
        <w:rPr>
          <w:sz w:val="28"/>
          <w:szCs w:val="28"/>
        </w:rPr>
        <w:t>5.3.2. Закрепление за Учреждением имущества на праве оперативного управления.</w:t>
      </w:r>
    </w:p>
    <w:p>
      <w:pPr>
        <w:pStyle w:val="Normal"/>
        <w:ind w:left="0" w:right="0" w:firstLine="709"/>
        <w:jc w:val="both"/>
        <w:rPr/>
      </w:pPr>
      <w:r>
        <w:rPr>
          <w:sz w:val="28"/>
          <w:szCs w:val="28"/>
        </w:rPr>
        <w:t>5.3.3. Принятие решения об отнесении соответствующего имущества создаваемого Учреждения к категории особо ценного движимого  имущества одновременно с решением о закреплении этого имущества за Учреждением.</w:t>
      </w:r>
    </w:p>
    <w:p>
      <w:pPr>
        <w:pStyle w:val="Normal"/>
        <w:ind w:left="0" w:right="0" w:firstLine="709"/>
        <w:jc w:val="both"/>
        <w:rPr/>
      </w:pPr>
      <w:r>
        <w:rPr>
          <w:sz w:val="28"/>
          <w:szCs w:val="28"/>
        </w:rPr>
        <w:t>5.3.4. Заключение  договора о порядке использования имущества, закрепленного на праве оперативного управления за Учреждением.</w:t>
      </w:r>
    </w:p>
    <w:p>
      <w:pPr>
        <w:pStyle w:val="Normal"/>
        <w:ind w:left="0" w:right="0" w:firstLine="709"/>
        <w:jc w:val="both"/>
        <w:rPr/>
      </w:pPr>
      <w:r>
        <w:rPr>
          <w:sz w:val="28"/>
          <w:szCs w:val="28"/>
        </w:rPr>
        <w:t>5.3.5.</w:t>
      </w:r>
      <w:r>
        <w:rPr/>
        <w:t xml:space="preserve"> </w:t>
      </w:r>
      <w:r>
        <w:rPr>
          <w:sz w:val="28"/>
          <w:szCs w:val="28"/>
        </w:rPr>
        <w:t xml:space="preserve">Принятие решения об исключении из состава особо ценного движимого имущества объектов, закрепленных за Учреждением. </w:t>
      </w:r>
    </w:p>
    <w:p>
      <w:pPr>
        <w:pStyle w:val="Normal"/>
        <w:ind w:left="0" w:right="0" w:firstLine="709"/>
        <w:jc w:val="both"/>
        <w:rPr/>
      </w:pPr>
      <w:r>
        <w:rPr>
          <w:sz w:val="28"/>
          <w:szCs w:val="28"/>
        </w:rPr>
        <w:t>5.3.6. Принятие с согласия Учредителя решения:</w:t>
      </w:r>
    </w:p>
    <w:p>
      <w:pPr>
        <w:pStyle w:val="Normal"/>
        <w:ind w:left="0" w:right="0" w:firstLine="709"/>
        <w:jc w:val="both"/>
        <w:rPr>
          <w:sz w:val="28"/>
          <w:szCs w:val="28"/>
        </w:rPr>
      </w:pPr>
      <w:r>
        <w:rPr>
          <w:sz w:val="28"/>
          <w:szCs w:val="28"/>
        </w:rPr>
        <w:t>о согласовании сделок с недвижимым имуществом и особо ценным движимым имуществом, находящимся в оперативном управлении Учреждения;</w:t>
      </w:r>
    </w:p>
    <w:p>
      <w:pPr>
        <w:pStyle w:val="Normal"/>
        <w:ind w:left="0" w:right="0" w:firstLine="709"/>
        <w:jc w:val="both"/>
        <w:rPr/>
      </w:pPr>
      <w:r>
        <w:rPr>
          <w:sz w:val="28"/>
          <w:szCs w:val="28"/>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pPr>
        <w:pStyle w:val="Normal"/>
        <w:ind w:left="0" w:right="0" w:firstLine="709"/>
        <w:jc w:val="both"/>
        <w:rPr>
          <w:sz w:val="28"/>
          <w:szCs w:val="28"/>
        </w:rPr>
      </w:pPr>
      <w:r>
        <w:rPr>
          <w:sz w:val="28"/>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pPr>
        <w:pStyle w:val="Normal"/>
        <w:ind w:left="0" w:right="0" w:firstLine="709"/>
        <w:jc w:val="both"/>
        <w:rPr>
          <w:sz w:val="28"/>
          <w:szCs w:val="28"/>
        </w:rPr>
      </w:pPr>
      <w:r>
        <w:rPr>
          <w:sz w:val="28"/>
          <w:szCs w:val="28"/>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pPr>
        <w:pStyle w:val="Normal"/>
        <w:ind w:left="0" w:right="0" w:firstLine="709"/>
        <w:jc w:val="both"/>
        <w:rPr/>
      </w:pPr>
      <w:r>
        <w:rPr>
          <w:sz w:val="28"/>
          <w:szCs w:val="28"/>
        </w:rPr>
        <w:t xml:space="preserve">5.3.7. Осуществление контроля  за деятельностью Учреждения в рамках своей компетенции в порядке, определенном Администрацией округа. </w:t>
      </w:r>
    </w:p>
    <w:p>
      <w:pPr>
        <w:pStyle w:val="Normal"/>
        <w:shd w:val="clear" w:fill="FFFFFF"/>
        <w:ind w:left="0" w:right="0" w:firstLine="709"/>
        <w:jc w:val="both"/>
        <w:rPr/>
      </w:pPr>
      <w:r>
        <w:rPr>
          <w:sz w:val="28"/>
          <w:szCs w:val="28"/>
        </w:rPr>
        <w:t xml:space="preserve">5.4. Органом управления Учреждения является руководитель Учреждения, </w:t>
      </w:r>
      <w:r>
        <w:rPr>
          <w:sz w:val="28"/>
          <w:szCs w:val="22"/>
        </w:rPr>
        <w:t xml:space="preserve">назначаемый и освобождаемый Учредителем. </w:t>
      </w:r>
    </w:p>
    <w:p>
      <w:pPr>
        <w:pStyle w:val="Normal"/>
        <w:shd w:val="clear" w:fill="FFFFFF"/>
        <w:ind w:left="0" w:right="0" w:firstLine="709"/>
        <w:jc w:val="both"/>
        <w:rPr/>
      </w:pPr>
      <w:r>
        <w:rPr>
          <w:sz w:val="28"/>
          <w:szCs w:val="22"/>
        </w:rPr>
        <w:t>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руководителем Учреждения после назначения последнего  на должность.</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5.5. Руководитель Учреждения действует на основе законодательства Российской Федерации, Вологодской области,  нормативных правовых актов Вашкинского муниципального округа, настоящего Устава и в соответствии с заключенным трудовым договором. </w:t>
      </w:r>
    </w:p>
    <w:p>
      <w:pPr>
        <w:pStyle w:val="Normal"/>
        <w:shd w:val="clear" w:fill="FFFFFF"/>
        <w:ind w:left="0" w:right="0" w:firstLine="709"/>
        <w:jc w:val="both"/>
        <w:rPr/>
      </w:pPr>
      <w:r>
        <w:rPr>
          <w:sz w:val="28"/>
          <w:szCs w:val="28"/>
        </w:rPr>
        <w:t>5.6.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5.7. Руководитель Учреждения по вопросам, отнесенным законодательством Российской Федерации,  Вологодской области  и настоящим Уставом к его компетенции, действует на принципах единоначалия. </w:t>
      </w:r>
    </w:p>
    <w:p>
      <w:pPr>
        <w:pStyle w:val="BodyTextIndent2"/>
        <w:widowControl w:val="false"/>
        <w:numPr>
          <w:ilvl w:val="0"/>
          <w:numId w:val="0"/>
        </w:numPr>
        <w:tabs>
          <w:tab w:val="left" w:pos="540" w:leader="none"/>
          <w:tab w:val="left" w:pos="720" w:leader="none"/>
        </w:tabs>
        <w:ind w:left="0" w:right="0" w:firstLine="720"/>
        <w:outlineLvl w:val="0"/>
        <w:rPr/>
      </w:pPr>
      <w:r>
        <w:rPr>
          <w:sz w:val="28"/>
        </w:rPr>
        <w:t>5.8. Руководитель Учреждения  должен действовать в интересах представляемого им Учреждения добросовестно и разумно.</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 </w:t>
      </w:r>
      <w:r>
        <w:rPr>
          <w:sz w:val="28"/>
        </w:rPr>
        <w:t xml:space="preserve">Руководитель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  </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5.9. 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        </w:t>
      </w:r>
    </w:p>
    <w:p>
      <w:pPr>
        <w:pStyle w:val="BodyTextIndent2"/>
        <w:widowControl w:val="false"/>
        <w:numPr>
          <w:ilvl w:val="0"/>
          <w:numId w:val="0"/>
        </w:numPr>
        <w:tabs>
          <w:tab w:val="left" w:pos="540" w:leader="none"/>
          <w:tab w:val="left" w:pos="720" w:leader="none"/>
        </w:tabs>
        <w:ind w:left="0" w:right="0" w:firstLine="720"/>
        <w:outlineLvl w:val="0"/>
        <w:rPr/>
      </w:pPr>
      <w:r>
        <w:rPr>
          <w:sz w:val="28"/>
        </w:rPr>
        <w:t>5.10. Руководитель выполняет следующие функции и обязанности по организации и обеспечению деятельности Учреждения:</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5.10.1. Действует без доверенности от имени Учреждения, представляет его интересы в государственных органах, организациях. </w:t>
      </w:r>
    </w:p>
    <w:p>
      <w:pPr>
        <w:pStyle w:val="BodyTextIndent2"/>
        <w:widowControl w:val="false"/>
        <w:numPr>
          <w:ilvl w:val="0"/>
          <w:numId w:val="0"/>
        </w:numPr>
        <w:tabs>
          <w:tab w:val="left" w:pos="540" w:leader="none"/>
          <w:tab w:val="left" w:pos="708" w:leader="none"/>
        </w:tabs>
        <w:ind w:left="0" w:right="0" w:firstLine="720"/>
        <w:outlineLvl w:val="0"/>
        <w:rPr/>
      </w:pPr>
      <w:r>
        <w:rPr>
          <w:sz w:val="28"/>
        </w:rPr>
        <w:t>5.10.2. Определяет в рамках своей компетенции приоритетные направления деятельности Учреждения для</w:t>
      </w:r>
      <w:r>
        <w:rPr>
          <w:sz w:val="28"/>
          <w:szCs w:val="28"/>
        </w:rPr>
        <w:t xml:space="preserve"> достижения целей, ради которых Учреждение создано, и соответствующие указанным целям, </w:t>
      </w:r>
      <w:r>
        <w:rPr>
          <w:sz w:val="28"/>
        </w:rPr>
        <w:t>принципы формирования и использования имущества Учреждения.</w:t>
      </w:r>
    </w:p>
    <w:p>
      <w:pPr>
        <w:pStyle w:val="BodyTextIndent2"/>
        <w:widowControl w:val="false"/>
        <w:numPr>
          <w:ilvl w:val="0"/>
          <w:numId w:val="0"/>
        </w:numPr>
        <w:tabs>
          <w:tab w:val="left" w:pos="540" w:leader="none"/>
          <w:tab w:val="left" w:pos="708" w:leader="none"/>
        </w:tabs>
        <w:ind w:left="0" w:right="0" w:firstLine="720"/>
        <w:outlineLvl w:val="0"/>
        <w:rPr/>
      </w:pPr>
      <w:r>
        <w:rPr>
          <w:sz w:val="28"/>
        </w:rPr>
        <w:t xml:space="preserve">5.10.3.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w:t>
      </w:r>
    </w:p>
    <w:p>
      <w:pPr>
        <w:pStyle w:val="BodyTextIndent2"/>
        <w:widowControl w:val="false"/>
        <w:numPr>
          <w:ilvl w:val="0"/>
          <w:numId w:val="0"/>
        </w:numPr>
        <w:tabs>
          <w:tab w:val="left" w:pos="540" w:leader="none"/>
          <w:tab w:val="left" w:pos="708" w:leader="none"/>
        </w:tabs>
        <w:ind w:left="0" w:right="0" w:firstLine="720"/>
        <w:outlineLvl w:val="0"/>
        <w:rPr/>
      </w:pPr>
      <w:r>
        <w:rPr>
          <w:sz w:val="28"/>
        </w:rPr>
        <w:t xml:space="preserve">5.10.4. Утверждает </w:t>
      </w:r>
      <w:r>
        <w:rPr>
          <w:sz w:val="28"/>
          <w:szCs w:val="28"/>
        </w:rPr>
        <w:t xml:space="preserve">отчет о результатах деятельности Учреждения и об использовании закрепленного за ним муниципального имущества  </w:t>
      </w:r>
      <w:r>
        <w:rPr>
          <w:sz w:val="28"/>
        </w:rPr>
        <w:t>и представляет его Учредителю на согласование.</w:t>
      </w:r>
    </w:p>
    <w:p>
      <w:pPr>
        <w:pStyle w:val="BodyTextIndent2"/>
        <w:widowControl w:val="false"/>
        <w:numPr>
          <w:ilvl w:val="0"/>
          <w:numId w:val="0"/>
        </w:numPr>
        <w:tabs>
          <w:tab w:val="left" w:pos="540" w:leader="none"/>
          <w:tab w:val="left" w:pos="708" w:leader="none"/>
        </w:tabs>
        <w:ind w:left="0" w:right="0" w:firstLine="720"/>
        <w:outlineLvl w:val="0"/>
        <w:rPr/>
      </w:pPr>
      <w:r>
        <w:rPr>
          <w:sz w:val="28"/>
        </w:rPr>
        <w:t>5.10.5. Утверждает  годовой бухгалтерский баланс Учреждения.</w:t>
      </w:r>
    </w:p>
    <w:p>
      <w:pPr>
        <w:pStyle w:val="BodyTextIndent2"/>
        <w:widowControl w:val="false"/>
        <w:numPr>
          <w:ilvl w:val="0"/>
          <w:numId w:val="0"/>
        </w:numPr>
        <w:tabs>
          <w:tab w:val="left" w:pos="540" w:leader="none"/>
          <w:tab w:val="left" w:pos="708" w:leader="none"/>
        </w:tabs>
        <w:ind w:left="0" w:right="0" w:firstLine="720"/>
        <w:outlineLvl w:val="0"/>
        <w:rPr/>
      </w:pPr>
      <w:r>
        <w:rPr>
          <w:sz w:val="28"/>
        </w:rPr>
        <w:t xml:space="preserve">5.10.6.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 </w:t>
      </w:r>
    </w:p>
    <w:p>
      <w:pPr>
        <w:pStyle w:val="BodyTextIndent2"/>
        <w:widowControl w:val="false"/>
        <w:numPr>
          <w:ilvl w:val="0"/>
          <w:numId w:val="0"/>
        </w:numPr>
        <w:tabs>
          <w:tab w:val="left" w:pos="540" w:leader="none"/>
          <w:tab w:val="left" w:pos="708" w:leader="none"/>
        </w:tabs>
        <w:ind w:left="0" w:right="0" w:firstLine="720"/>
        <w:outlineLvl w:val="0"/>
        <w:rPr/>
      </w:pPr>
      <w:r>
        <w:rPr>
          <w:sz w:val="28"/>
        </w:rPr>
        <w:t xml:space="preserve">5.10.7. Открывает лицевые счета Учреждения в органах казначейства и </w:t>
      </w:r>
      <w:r>
        <w:rPr>
          <w:b w:val="false"/>
          <w:bCs w:val="false"/>
          <w:sz w:val="28"/>
        </w:rPr>
        <w:t>Финансовом управлении Администрации Вашкинского муниципального округа Вологодской области.</w:t>
      </w:r>
    </w:p>
    <w:p>
      <w:pPr>
        <w:pStyle w:val="BodyTextIndent2"/>
        <w:widowControl w:val="false"/>
        <w:numPr>
          <w:ilvl w:val="0"/>
          <w:numId w:val="0"/>
        </w:numPr>
        <w:tabs>
          <w:tab w:val="left" w:pos="540" w:leader="none"/>
          <w:tab w:val="left" w:pos="708" w:leader="none"/>
        </w:tabs>
        <w:ind w:left="0" w:right="0" w:firstLine="720"/>
        <w:outlineLvl w:val="0"/>
        <w:rPr/>
      </w:pPr>
      <w:r>
        <w:rPr>
          <w:sz w:val="28"/>
        </w:rPr>
        <w:t xml:space="preserve">5.10.8. Разрабатывает и утверждает штатное расписание Учреждения. </w:t>
      </w:r>
    </w:p>
    <w:p>
      <w:pPr>
        <w:pStyle w:val="BodyTextIndent2"/>
        <w:widowControl w:val="false"/>
        <w:numPr>
          <w:ilvl w:val="0"/>
          <w:numId w:val="0"/>
        </w:numPr>
        <w:tabs>
          <w:tab w:val="left" w:pos="540" w:leader="none"/>
          <w:tab w:val="left" w:pos="708" w:leader="none"/>
        </w:tabs>
        <w:ind w:left="0" w:right="0" w:firstLine="720"/>
        <w:outlineLvl w:val="0"/>
        <w:rPr/>
      </w:pPr>
      <w:r>
        <w:rPr>
          <w:sz w:val="28"/>
        </w:rPr>
        <w:t>5.10.9.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pPr>
        <w:pStyle w:val="BodyTextIndent2"/>
        <w:widowControl w:val="false"/>
        <w:numPr>
          <w:ilvl w:val="0"/>
          <w:numId w:val="0"/>
        </w:numPr>
        <w:tabs>
          <w:tab w:val="left" w:pos="540" w:leader="none"/>
          <w:tab w:val="left" w:pos="708" w:leader="none"/>
        </w:tabs>
        <w:ind w:left="0" w:right="0" w:firstLine="720"/>
        <w:outlineLvl w:val="0"/>
        <w:rPr/>
      </w:pPr>
      <w:r>
        <w:rPr>
          <w:sz w:val="28"/>
        </w:rPr>
        <w:t>5.10.10.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pPr>
        <w:pStyle w:val="BodyTextIndent2"/>
        <w:widowControl w:val="false"/>
        <w:numPr>
          <w:ilvl w:val="0"/>
          <w:numId w:val="0"/>
        </w:numPr>
        <w:tabs>
          <w:tab w:val="left" w:pos="540" w:leader="none"/>
          <w:tab w:val="left" w:pos="708" w:leader="none"/>
        </w:tabs>
        <w:ind w:left="0" w:right="0" w:firstLine="720"/>
        <w:outlineLvl w:val="0"/>
        <w:rPr/>
      </w:pPr>
      <w:r>
        <w:rPr>
          <w:sz w:val="28"/>
        </w:rPr>
        <w:t>5.10.11. Осуществляет иные полномочия, установленные законодательством Российской Федерации,  Вологодской области, нормативно-правовыми актами Вашкинского муниципального округа, настоящим Уставом и заключенным трудовым договором.</w:t>
      </w:r>
    </w:p>
    <w:p>
      <w:pPr>
        <w:pStyle w:val="BodyTextIndent2"/>
        <w:widowControl w:val="false"/>
        <w:numPr>
          <w:ilvl w:val="0"/>
          <w:numId w:val="0"/>
        </w:numPr>
        <w:tabs>
          <w:tab w:val="left" w:pos="540" w:leader="none"/>
          <w:tab w:val="left" w:pos="720" w:leader="none"/>
        </w:tabs>
        <w:ind w:left="0" w:right="0" w:firstLine="720"/>
        <w:outlineLvl w:val="0"/>
        <w:rPr/>
      </w:pPr>
      <w:r>
        <w:rPr>
          <w:sz w:val="28"/>
        </w:rPr>
        <w:t>5.11. 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5.12. Отношения работника с Учреждением, возникшие на основе трудового договора, регулируются трудовым  законодательством. </w:t>
      </w:r>
    </w:p>
    <w:p>
      <w:pPr>
        <w:pStyle w:val="BodyTextIndent2"/>
        <w:widowControl w:val="false"/>
        <w:numPr>
          <w:ilvl w:val="0"/>
          <w:numId w:val="0"/>
        </w:numPr>
        <w:tabs>
          <w:tab w:val="left" w:pos="540" w:leader="none"/>
          <w:tab w:val="left" w:pos="720" w:leader="none"/>
        </w:tabs>
        <w:ind w:left="0" w:right="0" w:firstLine="720"/>
        <w:outlineLvl w:val="0"/>
        <w:rPr/>
      </w:pPr>
      <w:r>
        <w:rPr>
          <w:sz w:val="28"/>
        </w:rPr>
        <w:t>5.13. Конфликт интересов.</w:t>
      </w:r>
    </w:p>
    <w:p>
      <w:pPr>
        <w:pStyle w:val="BodyTextIndent2"/>
        <w:widowControl w:val="false"/>
        <w:numPr>
          <w:ilvl w:val="0"/>
          <w:numId w:val="0"/>
        </w:numPr>
        <w:tabs>
          <w:tab w:val="left" w:pos="540" w:leader="none"/>
          <w:tab w:val="left" w:pos="720" w:leader="none"/>
        </w:tabs>
        <w:ind w:left="0" w:right="0" w:firstLine="720"/>
        <w:outlineLvl w:val="0"/>
        <w:rPr>
          <w:sz w:val="28"/>
        </w:rPr>
      </w:pPr>
      <w:r>
        <w:rPr>
          <w:sz w:val="28"/>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pPr>
        <w:pStyle w:val="BodyTextIndent2"/>
        <w:widowControl w:val="false"/>
        <w:numPr>
          <w:ilvl w:val="0"/>
          <w:numId w:val="0"/>
        </w:numPr>
        <w:tabs>
          <w:tab w:val="left" w:pos="540" w:leader="none"/>
          <w:tab w:val="left" w:pos="720" w:leader="none"/>
        </w:tabs>
        <w:ind w:left="0" w:right="0" w:firstLine="720"/>
        <w:outlineLvl w:val="0"/>
        <w:rPr/>
      </w:pPr>
      <w:r>
        <w:rPr>
          <w:sz w:val="28"/>
        </w:rPr>
        <w:t>руководитель (заместитель руководителя) Учреждения обязан сообщить о своей заинтересованности Учредителю и органу по управлению имуществом округа до момента принятия решения о заключении сделки;</w:t>
      </w:r>
    </w:p>
    <w:p>
      <w:pPr>
        <w:pStyle w:val="BodyTextIndent2"/>
        <w:widowControl w:val="false"/>
        <w:numPr>
          <w:ilvl w:val="0"/>
          <w:numId w:val="0"/>
        </w:numPr>
        <w:tabs>
          <w:tab w:val="left" w:pos="540" w:leader="none"/>
          <w:tab w:val="left" w:pos="720" w:leader="none"/>
        </w:tabs>
        <w:ind w:left="0" w:right="0" w:firstLine="720"/>
        <w:outlineLvl w:val="0"/>
        <w:rPr/>
      </w:pPr>
      <w:r>
        <w:rPr>
          <w:sz w:val="28"/>
        </w:rPr>
        <w:t xml:space="preserve">сделка должна быть одобрена Учредителем и Комитетом по </w:t>
      </w:r>
      <w:bookmarkStart w:id="2" w:name="__DdeLink__1302_1549782546"/>
      <w:r>
        <w:rPr>
          <w:b w:val="false"/>
          <w:bCs w:val="false"/>
          <w:sz w:val="28"/>
        </w:rPr>
        <w:t>управлению имуществом Администрации Вашкинского муниципального округа</w:t>
      </w:r>
      <w:bookmarkEnd w:id="2"/>
      <w:r>
        <w:rPr>
          <w:b w:val="false"/>
          <w:bCs w:val="false"/>
          <w:sz w:val="28"/>
        </w:rPr>
        <w:t xml:space="preserve">. </w:t>
      </w:r>
    </w:p>
    <w:p>
      <w:pPr>
        <w:pStyle w:val="Normal"/>
        <w:numPr>
          <w:ilvl w:val="0"/>
          <w:numId w:val="0"/>
        </w:numPr>
        <w:ind w:left="0" w:right="0" w:firstLine="709"/>
        <w:jc w:val="both"/>
        <w:outlineLvl w:val="1"/>
        <w:rPr>
          <w:sz w:val="28"/>
          <w:szCs w:val="28"/>
        </w:rPr>
      </w:pPr>
      <w:r>
        <w:rPr>
          <w:sz w:val="28"/>
          <w:szCs w:val="28"/>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pPr>
        <w:pStyle w:val="Normal"/>
        <w:numPr>
          <w:ilvl w:val="0"/>
          <w:numId w:val="0"/>
        </w:numPr>
        <w:ind w:left="0" w:right="0" w:firstLine="709"/>
        <w:jc w:val="center"/>
        <w:outlineLvl w:val="1"/>
        <w:rPr>
          <w:sz w:val="28"/>
          <w:szCs w:val="28"/>
        </w:rPr>
      </w:pPr>
      <w:r>
        <w:rPr>
          <w:sz w:val="28"/>
          <w:szCs w:val="28"/>
        </w:rPr>
      </w:r>
    </w:p>
    <w:p>
      <w:pPr>
        <w:pStyle w:val="Normal"/>
        <w:numPr>
          <w:ilvl w:val="0"/>
          <w:numId w:val="0"/>
        </w:numPr>
        <w:outlineLvl w:val="1"/>
        <w:rPr/>
      </w:pPr>
      <w:r>
        <w:rPr>
          <w:b/>
          <w:sz w:val="28"/>
          <w:szCs w:val="28"/>
        </w:rPr>
        <w:t xml:space="preserve">               </w:t>
      </w:r>
      <w:r>
        <w:rPr>
          <w:b/>
          <w:sz w:val="28"/>
          <w:szCs w:val="28"/>
        </w:rPr>
        <w:t>V</w:t>
      </w:r>
      <w:r>
        <w:rPr>
          <w:b/>
          <w:sz w:val="28"/>
          <w:szCs w:val="28"/>
          <w:lang w:val="en-US"/>
        </w:rPr>
        <w:t>I</w:t>
      </w:r>
      <w:r>
        <w:rPr>
          <w:b/>
          <w:sz w:val="28"/>
          <w:szCs w:val="28"/>
        </w:rPr>
        <w:t>. Реорганизация, изменение типа и  ликвидация Учреждения,</w:t>
      </w:r>
    </w:p>
    <w:p>
      <w:pPr>
        <w:pStyle w:val="Normal"/>
        <w:ind w:left="0" w:right="0" w:firstLine="709"/>
        <w:jc w:val="center"/>
        <w:rPr>
          <w:b/>
          <w:b/>
          <w:sz w:val="28"/>
          <w:szCs w:val="28"/>
        </w:rPr>
      </w:pPr>
      <w:r>
        <w:rPr>
          <w:b/>
          <w:sz w:val="28"/>
          <w:szCs w:val="28"/>
        </w:rPr>
        <w:t>внесение изменений в устав Учреждения</w:t>
      </w:r>
    </w:p>
    <w:p>
      <w:pPr>
        <w:pStyle w:val="BodyTextIndent2"/>
        <w:widowControl w:val="false"/>
        <w:numPr>
          <w:ilvl w:val="0"/>
          <w:numId w:val="0"/>
        </w:numPr>
        <w:tabs>
          <w:tab w:val="left" w:pos="540" w:leader="none"/>
          <w:tab w:val="left" w:pos="720" w:leader="none"/>
        </w:tabs>
        <w:ind w:left="0" w:right="0" w:firstLine="720"/>
        <w:outlineLvl w:val="0"/>
        <w:rPr>
          <w:sz w:val="28"/>
          <w:szCs w:val="22"/>
        </w:rPr>
      </w:pPr>
      <w:r>
        <w:rPr>
          <w:sz w:val="28"/>
          <w:szCs w:val="22"/>
        </w:rPr>
      </w:r>
    </w:p>
    <w:p>
      <w:pPr>
        <w:pStyle w:val="BodyTextIndent2"/>
        <w:widowControl w:val="false"/>
        <w:numPr>
          <w:ilvl w:val="0"/>
          <w:numId w:val="0"/>
        </w:numPr>
        <w:tabs>
          <w:tab w:val="left" w:pos="540" w:leader="none"/>
          <w:tab w:val="left" w:pos="720" w:leader="none"/>
        </w:tabs>
        <w:ind w:left="0" w:right="0" w:firstLine="720"/>
        <w:outlineLvl w:val="0"/>
        <w:rPr/>
      </w:pPr>
      <w:r>
        <w:rPr>
          <w:sz w:val="28"/>
          <w:szCs w:val="22"/>
        </w:rPr>
        <w:t>6.1. Решение о реорганизации, изменении типа Учреждения, его  ликвидации принимается  Администрацией округа.</w:t>
      </w:r>
    </w:p>
    <w:p>
      <w:pPr>
        <w:pStyle w:val="BodyTextIndent2"/>
        <w:widowControl w:val="false"/>
        <w:numPr>
          <w:ilvl w:val="0"/>
          <w:numId w:val="0"/>
        </w:numPr>
        <w:tabs>
          <w:tab w:val="left" w:pos="540" w:leader="none"/>
          <w:tab w:val="left" w:pos="720" w:leader="none"/>
        </w:tabs>
        <w:ind w:left="0" w:right="0" w:firstLine="720"/>
        <w:outlineLvl w:val="0"/>
        <w:rPr/>
      </w:pPr>
      <w:r>
        <w:rPr>
          <w:sz w:val="28"/>
          <w:szCs w:val="22"/>
        </w:rPr>
        <w:t xml:space="preserve">6.2. Реорганизация,  изменение типа,  ликвидация </w:t>
      </w:r>
      <w:r>
        <w:rPr>
          <w:sz w:val="28"/>
        </w:rPr>
        <w:t xml:space="preserve">Учреждения </w:t>
      </w:r>
      <w:r>
        <w:rPr>
          <w:sz w:val="28"/>
          <w:szCs w:val="22"/>
        </w:rPr>
        <w:t>осуществляются в соответствии с законодательством Российской Федерации в порядке, установленном А</w:t>
      </w:r>
      <w:r>
        <w:rPr>
          <w:sz w:val="28"/>
          <w:szCs w:val="28"/>
        </w:rPr>
        <w:t>дминистрацией округа</w:t>
      </w:r>
      <w:r>
        <w:rPr>
          <w:sz w:val="28"/>
          <w:szCs w:val="22"/>
        </w:rPr>
        <w:t xml:space="preserve">. </w:t>
      </w:r>
    </w:p>
    <w:p>
      <w:pPr>
        <w:pStyle w:val="Normal"/>
        <w:ind w:left="0" w:right="0" w:firstLine="720"/>
        <w:jc w:val="both"/>
        <w:rPr/>
      </w:pPr>
      <w:r>
        <w:rPr>
          <w:sz w:val="28"/>
          <w:szCs w:val="28"/>
        </w:rPr>
        <w:t>6.3.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tab/>
        <w:t xml:space="preserve">6.4.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органу  по управлению имуществом округа. </w:t>
      </w:r>
    </w:p>
    <w:p>
      <w:pPr>
        <w:pStyle w:val="Normal"/>
        <w:ind w:left="0" w:right="0" w:firstLine="720"/>
        <w:jc w:val="both"/>
        <w:rPr/>
      </w:pPr>
      <w:r>
        <w:rPr>
          <w:sz w:val="28"/>
          <w:szCs w:val="28"/>
        </w:rPr>
        <w:t>6.5.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pPr>
        <w:pStyle w:val="Normal"/>
        <w:ind w:left="0" w:right="0" w:firstLine="720"/>
        <w:jc w:val="both"/>
        <w:rPr/>
      </w:pPr>
      <w:r>
        <w:rPr>
          <w:sz w:val="28"/>
          <w:szCs w:val="28"/>
        </w:rPr>
        <w:t>6.6.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на муниципальное хранение.</w:t>
      </w:r>
    </w:p>
    <w:p>
      <w:pPr>
        <w:pStyle w:val="Normal"/>
        <w:ind w:left="0" w:right="0" w:firstLine="720"/>
        <w:jc w:val="both"/>
        <w:rPr/>
      </w:pPr>
      <w:r>
        <w:rPr>
          <w:sz w:val="28"/>
          <w:szCs w:val="28"/>
        </w:rPr>
        <w:t>6.7 Музейные предметы и музейные коллекции, закрепленные за Учреждением, передаются на хранение в государственный музей.</w:t>
      </w:r>
    </w:p>
    <w:p>
      <w:pPr>
        <w:pStyle w:val="Normal"/>
        <w:ind w:left="0" w:right="0" w:firstLine="720"/>
        <w:jc w:val="both"/>
        <w:rPr/>
      </w:pPr>
      <w:r>
        <w:rPr>
          <w:sz w:val="28"/>
          <w:szCs w:val="28"/>
        </w:rPr>
        <w:t>6.8. Внесение изменений в Устав Учреждения осуществляется учредителем Учреждения в порядке, установленном Администрацией округа.</w:t>
      </w:r>
    </w:p>
    <w:p>
      <w:pPr>
        <w:pStyle w:val="Normal"/>
        <w:rPr/>
      </w:pPr>
      <w:r>
        <w:rPr/>
      </w:r>
    </w:p>
    <w:sectPr>
      <w:headerReference w:type="default" r:id="rId4"/>
      <w:type w:val="nextPage"/>
      <w:pgSz w:w="11906" w:h="16838"/>
      <w:pgMar w:left="1701" w:right="850" w:header="884" w:top="1451"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Calibr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2df1"/>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4">
    <w:name w:val="Heading 4"/>
    <w:basedOn w:val="Style15"/>
    <w:qFormat/>
    <w:pPr/>
    <w:rPr/>
  </w:style>
  <w:style w:type="character" w:styleId="DefaultParagraphFont" w:default="1">
    <w:name w:val="Default Paragraph Font"/>
    <w:uiPriority w:val="1"/>
    <w:semiHidden/>
    <w:unhideWhenUsed/>
    <w:qFormat/>
    <w:rPr/>
  </w:style>
  <w:style w:type="character" w:styleId="2" w:customStyle="1">
    <w:name w:val="Основной текст с отступом 2 Знак"/>
    <w:basedOn w:val="DefaultParagraphFont"/>
    <w:link w:val="2"/>
    <w:qFormat/>
    <w:rsid w:val="00eb2df1"/>
    <w:rPr>
      <w:rFonts w:ascii="Times New Roman" w:hAnsi="Times New Roman" w:eastAsia="Times New Roman" w:cs="Times New Roman"/>
      <w:sz w:val="24"/>
      <w:szCs w:val="24"/>
      <w:lang w:eastAsia="ru-RU"/>
    </w:rPr>
  </w:style>
  <w:style w:type="character" w:styleId="Style13" w:customStyle="1">
    <w:name w:val="Основной текст с отступом Знак"/>
    <w:basedOn w:val="DefaultParagraphFont"/>
    <w:link w:val="a3"/>
    <w:qFormat/>
    <w:rsid w:val="00eb2df1"/>
    <w:rPr>
      <w:rFonts w:ascii="Times New Roman" w:hAnsi="Times New Roman" w:eastAsia="Times New Roman" w:cs="Times New Roman"/>
      <w:sz w:val="24"/>
      <w:szCs w:val="24"/>
      <w:lang w:eastAsia="ru-RU"/>
    </w:rPr>
  </w:style>
  <w:style w:type="character" w:styleId="Style14">
    <w:name w:val="Символ нумерации"/>
    <w:qFormat/>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nformat" w:customStyle="1">
    <w:name w:val="ConsPlusNonformat"/>
    <w:qFormat/>
    <w:rsid w:val="00eb2df1"/>
    <w:pPr>
      <w:widowControl w:val="false"/>
      <w:suppressAutoHyphens w:val="tru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BodyTextIndent2">
    <w:name w:val="Body Text Indent 2"/>
    <w:basedOn w:val="Normal"/>
    <w:link w:val="20"/>
    <w:unhideWhenUsed/>
    <w:qFormat/>
    <w:rsid w:val="00eb2df1"/>
    <w:pPr>
      <w:tabs>
        <w:tab w:val="left" w:pos="540" w:leader="none"/>
      </w:tabs>
      <w:ind w:left="540" w:right="0" w:hanging="540"/>
      <w:jc w:val="both"/>
    </w:pPr>
    <w:rPr/>
  </w:style>
  <w:style w:type="paragraph" w:styleId="Style20">
    <w:name w:val="Body Text Indent"/>
    <w:basedOn w:val="Normal"/>
    <w:link w:val="a4"/>
    <w:rsid w:val="00eb2df1"/>
    <w:pPr>
      <w:spacing w:before="0" w:after="120"/>
      <w:ind w:left="283" w:right="0" w:hanging="0"/>
    </w:pPr>
    <w:rPr/>
  </w:style>
  <w:style w:type="paragraph" w:styleId="Style21">
    <w:name w:val="Header"/>
    <w:basedOn w:val="Normal"/>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Application>LibreOffice/5.1.6.2$Linux_X86_64 LibreOffice_project/10m0$Build-2</Application>
  <Pages>17</Pages>
  <Words>3976</Words>
  <Characters>30868</Characters>
  <CharactersWithSpaces>35299</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2014-03-24T07:17:00Z</dcterms:created>
  <dc:creator>культура</dc:creator>
  <dc:description/>
  <dc:language>ru-RU</dc:language>
  <cp:lastModifiedBy/>
  <cp:lastPrinted>2023-12-19T13:56:00Z</cp:lastPrinted>
  <dcterms:modified xsi:type="dcterms:W3CDTF">2024-04-03T14:06:31Z</dcterms:modified>
  <cp:revision>28</cp:revision>
  <dc:subject/>
  <dc:title/>
</cp:coreProperties>
</file>